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173" w:rsidRPr="00ED2255" w:rsidRDefault="00D61173" w:rsidP="00ED2255">
      <w:pPr>
        <w:jc w:val="right"/>
      </w:pPr>
      <w:bookmarkStart w:id="0" w:name="_GoBack"/>
      <w:bookmarkEnd w:id="0"/>
      <w:r w:rsidRPr="00ED2255">
        <w:t>Приложение 8</w:t>
      </w:r>
    </w:p>
    <w:p w:rsidR="00D61173" w:rsidRPr="00ED2255" w:rsidRDefault="00D61173" w:rsidP="00ED2255">
      <w:pPr>
        <w:jc w:val="right"/>
      </w:pPr>
      <w:r w:rsidRPr="00ED2255">
        <w:t>к  постановлению администрации</w:t>
      </w:r>
    </w:p>
    <w:p w:rsidR="00D61173" w:rsidRPr="00ED2255" w:rsidRDefault="00D61173" w:rsidP="00ED2255">
      <w:pPr>
        <w:jc w:val="right"/>
      </w:pPr>
      <w:r w:rsidRPr="00ED2255">
        <w:t>Некоузского муниципального района</w:t>
      </w:r>
    </w:p>
    <w:p w:rsidR="00D61173" w:rsidRPr="00ED2255" w:rsidRDefault="00D61173" w:rsidP="00ED2255">
      <w:pPr>
        <w:jc w:val="right"/>
      </w:pPr>
      <w:r w:rsidRPr="00ED2255">
        <w:t>от 15.03.2019 г. № 165</w:t>
      </w:r>
    </w:p>
    <w:p w:rsidR="00D61173" w:rsidRPr="00ED2255" w:rsidRDefault="00D61173" w:rsidP="00967C4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D2255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ED2255">
        <w:rPr>
          <w:rFonts w:ascii="Times New Roman" w:hAnsi="Times New Roman" w:cs="Times New Roman"/>
          <w:b w:val="0"/>
          <w:sz w:val="28"/>
          <w:szCs w:val="28"/>
        </w:rPr>
        <w:br/>
        <w:t xml:space="preserve">о реализации муниципальной программы </w:t>
      </w:r>
    </w:p>
    <w:p w:rsidR="00D61173" w:rsidRPr="00ED2255" w:rsidRDefault="00A22856" w:rsidP="00967C40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Ведомственная</w:t>
      </w:r>
      <w:r w:rsidR="00D61173" w:rsidRPr="00892D40">
        <w:rPr>
          <w:sz w:val="28"/>
          <w:szCs w:val="28"/>
          <w:u w:val="single"/>
        </w:rPr>
        <w:t xml:space="preserve"> целевая программа«</w:t>
      </w:r>
      <w:r>
        <w:rPr>
          <w:sz w:val="28"/>
          <w:szCs w:val="28"/>
          <w:u w:val="single"/>
        </w:rPr>
        <w:t>Молодежь»</w:t>
      </w:r>
      <w:r w:rsidR="00D61173" w:rsidRPr="00892D40">
        <w:rPr>
          <w:sz w:val="28"/>
          <w:szCs w:val="28"/>
          <w:u w:val="single"/>
        </w:rPr>
        <w:t xml:space="preserve"> на 201</w:t>
      </w:r>
      <w:r>
        <w:rPr>
          <w:sz w:val="28"/>
          <w:szCs w:val="28"/>
          <w:u w:val="single"/>
        </w:rPr>
        <w:t>7-20</w:t>
      </w:r>
      <w:r w:rsidR="00AD1BC0">
        <w:rPr>
          <w:sz w:val="28"/>
          <w:szCs w:val="28"/>
          <w:u w:val="single"/>
        </w:rPr>
        <w:t>21</w:t>
      </w:r>
      <w:r w:rsidR="00D61173" w:rsidRPr="00892D40">
        <w:rPr>
          <w:sz w:val="28"/>
          <w:szCs w:val="28"/>
          <w:u w:val="single"/>
        </w:rPr>
        <w:t xml:space="preserve"> годы</w:t>
      </w:r>
      <w:r w:rsidR="00D61173">
        <w:rPr>
          <w:sz w:val="28"/>
          <w:szCs w:val="28"/>
          <w:u w:val="single"/>
        </w:rPr>
        <w:t>.</w:t>
      </w:r>
    </w:p>
    <w:p w:rsidR="00D61173" w:rsidRPr="00ED2255" w:rsidRDefault="00D61173" w:rsidP="00967C40">
      <w:pPr>
        <w:jc w:val="center"/>
        <w:rPr>
          <w:sz w:val="28"/>
          <w:szCs w:val="28"/>
          <w:u w:val="single"/>
        </w:rPr>
      </w:pPr>
      <w:r w:rsidRPr="00ED2255">
        <w:rPr>
          <w:sz w:val="28"/>
          <w:szCs w:val="28"/>
          <w:u w:val="single"/>
        </w:rPr>
        <w:t xml:space="preserve">за </w:t>
      </w:r>
      <w:r w:rsidR="003703F7">
        <w:rPr>
          <w:sz w:val="28"/>
          <w:szCs w:val="28"/>
          <w:u w:val="single"/>
        </w:rPr>
        <w:t xml:space="preserve">1 полугодие </w:t>
      </w:r>
      <w:r w:rsidRPr="00ED2255">
        <w:rPr>
          <w:sz w:val="28"/>
          <w:szCs w:val="28"/>
          <w:u w:val="single"/>
        </w:rPr>
        <w:t>20</w:t>
      </w:r>
      <w:r w:rsidR="00AD1BC0">
        <w:rPr>
          <w:sz w:val="28"/>
          <w:szCs w:val="28"/>
          <w:u w:val="single"/>
        </w:rPr>
        <w:t>2</w:t>
      </w:r>
      <w:r w:rsidR="003703F7">
        <w:rPr>
          <w:sz w:val="28"/>
          <w:szCs w:val="28"/>
          <w:u w:val="single"/>
        </w:rPr>
        <w:t>1</w:t>
      </w:r>
      <w:r w:rsidRPr="00ED2255">
        <w:rPr>
          <w:sz w:val="28"/>
          <w:szCs w:val="28"/>
          <w:u w:val="single"/>
        </w:rPr>
        <w:t xml:space="preserve"> год</w:t>
      </w:r>
      <w:r w:rsidR="003703F7">
        <w:rPr>
          <w:sz w:val="28"/>
          <w:szCs w:val="28"/>
          <w:u w:val="single"/>
        </w:rPr>
        <w:t>а</w:t>
      </w:r>
    </w:p>
    <w:p w:rsidR="00D61173" w:rsidRPr="009F1379" w:rsidRDefault="00D61173" w:rsidP="00880843">
      <w:pPr>
        <w:jc w:val="center"/>
        <w:rPr>
          <w:sz w:val="18"/>
          <w:szCs w:val="18"/>
        </w:rPr>
      </w:pPr>
      <w:r w:rsidRPr="009F1379">
        <w:rPr>
          <w:sz w:val="18"/>
          <w:szCs w:val="18"/>
        </w:rPr>
        <w:t>(период)</w:t>
      </w:r>
    </w:p>
    <w:p w:rsidR="00D61173" w:rsidRPr="004A397C" w:rsidRDefault="00D61173" w:rsidP="003C0E6C">
      <w:pPr>
        <w:rPr>
          <w:sz w:val="24"/>
          <w:szCs w:val="24"/>
        </w:rPr>
      </w:pPr>
      <w:r w:rsidRPr="007C60FD">
        <w:rPr>
          <w:sz w:val="24"/>
          <w:szCs w:val="24"/>
        </w:rPr>
        <w:t>Субъект бюджетного планирования</w:t>
      </w:r>
      <w:r>
        <w:rPr>
          <w:sz w:val="24"/>
          <w:szCs w:val="24"/>
        </w:rPr>
        <w:t>:</w:t>
      </w:r>
      <w:r w:rsidR="00AD1BC0">
        <w:rPr>
          <w:sz w:val="24"/>
          <w:szCs w:val="24"/>
        </w:rPr>
        <w:t xml:space="preserve"> </w:t>
      </w:r>
      <w:r w:rsidR="007C60FD">
        <w:rPr>
          <w:sz w:val="24"/>
          <w:szCs w:val="24"/>
        </w:rPr>
        <w:t xml:space="preserve">Комитет культуры, молодежной политики, физической культуры и спорта </w:t>
      </w:r>
    </w:p>
    <w:p w:rsidR="00D61173" w:rsidRPr="00ED2255" w:rsidRDefault="00922655" w:rsidP="003C0E6C">
      <w:pPr>
        <w:ind w:firstLine="3494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10794</wp:posOffset>
                </wp:positionV>
                <wp:extent cx="4981575" cy="0"/>
                <wp:effectExtent l="0" t="0" r="28575" b="19050"/>
                <wp:wrapNone/>
                <wp:docPr id="2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12EC3D" id="Прямая соединительная линия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" strokeweight=".5pt">
                <v:stroke joinstyle="miter"/>
              </v:line>
            </w:pict>
          </mc:Fallback>
        </mc:AlternateContent>
      </w:r>
      <w:r w:rsidR="00D61173" w:rsidRPr="00ED2255">
        <w:rPr>
          <w:sz w:val="24"/>
          <w:szCs w:val="24"/>
        </w:rPr>
        <w:t>(наименование главного распорядителя бюджетных средств)</w:t>
      </w:r>
    </w:p>
    <w:p w:rsidR="00D61173" w:rsidRDefault="00D61173" w:rsidP="003C0E6C">
      <w:r w:rsidRPr="0037648D">
        <w:rPr>
          <w:b/>
          <w:sz w:val="24"/>
          <w:szCs w:val="24"/>
        </w:rPr>
        <w:t>1. Основания для реализации муниципальной программы</w:t>
      </w:r>
      <w:r>
        <w:t>.</w:t>
      </w:r>
    </w:p>
    <w:p w:rsidR="00D61173" w:rsidRPr="00ED2255" w:rsidRDefault="00D61173" w:rsidP="003C0E6C">
      <w:pPr>
        <w:rPr>
          <w:sz w:val="24"/>
          <w:szCs w:val="24"/>
        </w:rPr>
      </w:pPr>
      <w:r w:rsidRPr="004A397C">
        <w:rPr>
          <w:sz w:val="24"/>
          <w:szCs w:val="24"/>
        </w:rPr>
        <w:t xml:space="preserve">Постановление администрации Некоузского МР от 29.12.2018 №1190 </w:t>
      </w:r>
      <w:r>
        <w:rPr>
          <w:sz w:val="24"/>
          <w:szCs w:val="24"/>
        </w:rPr>
        <w:t>(</w:t>
      </w:r>
      <w:r w:rsidRPr="004E5897">
        <w:rPr>
          <w:sz w:val="24"/>
          <w:szCs w:val="24"/>
        </w:rPr>
        <w:t xml:space="preserve">с измен. № </w:t>
      </w:r>
      <w:r>
        <w:rPr>
          <w:sz w:val="24"/>
          <w:szCs w:val="24"/>
        </w:rPr>
        <w:t>284</w:t>
      </w:r>
      <w:r w:rsidRPr="004E5897">
        <w:rPr>
          <w:sz w:val="24"/>
          <w:szCs w:val="24"/>
        </w:rPr>
        <w:t xml:space="preserve"> от 2</w:t>
      </w:r>
      <w:r>
        <w:rPr>
          <w:sz w:val="24"/>
          <w:szCs w:val="24"/>
        </w:rPr>
        <w:t>3.04</w:t>
      </w:r>
      <w:r w:rsidRPr="004E5897">
        <w:rPr>
          <w:sz w:val="24"/>
          <w:szCs w:val="24"/>
        </w:rPr>
        <w:t>.2019 года</w:t>
      </w:r>
      <w:r>
        <w:rPr>
          <w:sz w:val="24"/>
          <w:szCs w:val="24"/>
        </w:rPr>
        <w:t>,  №393от 29.05.2019</w:t>
      </w:r>
      <w:r w:rsidR="00AD1BC0">
        <w:rPr>
          <w:sz w:val="24"/>
          <w:szCs w:val="24"/>
        </w:rPr>
        <w:t>, №27906.05.2020,  № 586 от 07.10.2020</w:t>
      </w:r>
      <w:r w:rsidR="007C60FD">
        <w:rPr>
          <w:sz w:val="24"/>
          <w:szCs w:val="24"/>
        </w:rPr>
        <w:t>, №27 от 29.01.2021,№ 72 от 12.03.2021</w:t>
      </w:r>
      <w:r w:rsidRPr="004E5897">
        <w:rPr>
          <w:sz w:val="24"/>
          <w:szCs w:val="24"/>
        </w:rPr>
        <w:t>)</w:t>
      </w:r>
    </w:p>
    <w:p w:rsidR="00D61173" w:rsidRDefault="0092265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1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C2ADCB" id="Прямая соединительная линия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" strokeweight=".5pt">
                <v:stroke joinstyle="miter"/>
                <w10:wrap anchorx="margin"/>
              </v:line>
            </w:pict>
          </mc:Fallback>
        </mc:AlternateContent>
      </w:r>
      <w:r w:rsidR="00D61173">
        <w:t>(ссылка на постановление администрации  об утверждении данной программы)</w:t>
      </w:r>
    </w:p>
    <w:p w:rsidR="00D61173" w:rsidRDefault="00D61173" w:rsidP="00A22856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года).тыс. руб.</w:t>
      </w:r>
    </w:p>
    <w:tbl>
      <w:tblPr>
        <w:tblpPr w:leftFromText="180" w:rightFromText="180" w:vertAnchor="text" w:horzAnchor="margin" w:tblpX="-395" w:tblpY="50"/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3571"/>
        <w:gridCol w:w="851"/>
        <w:gridCol w:w="708"/>
        <w:gridCol w:w="426"/>
        <w:gridCol w:w="567"/>
        <w:gridCol w:w="567"/>
        <w:gridCol w:w="567"/>
        <w:gridCol w:w="708"/>
        <w:gridCol w:w="567"/>
        <w:gridCol w:w="567"/>
        <w:gridCol w:w="567"/>
        <w:gridCol w:w="567"/>
        <w:gridCol w:w="709"/>
        <w:gridCol w:w="851"/>
        <w:gridCol w:w="850"/>
        <w:gridCol w:w="567"/>
        <w:gridCol w:w="567"/>
        <w:gridCol w:w="533"/>
        <w:gridCol w:w="450"/>
        <w:gridCol w:w="860"/>
      </w:tblGrid>
      <w:tr w:rsidR="00D61173" w:rsidRPr="00AD1BC0" w:rsidTr="00AE368F">
        <w:tc>
          <w:tcPr>
            <w:tcW w:w="540" w:type="dxa"/>
            <w:vMerge w:val="restart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AD1BC0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3571" w:type="dxa"/>
            <w:vMerge w:val="restart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Наименование утвержденных мероприятий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D61173" w:rsidRPr="00AD1BC0" w:rsidRDefault="00D61173" w:rsidP="00AE368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Кредиторская задолженность по РБ на начало отчетного года</w:t>
            </w:r>
          </w:p>
        </w:tc>
        <w:tc>
          <w:tcPr>
            <w:tcW w:w="2835" w:type="dxa"/>
            <w:gridSpan w:val="5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976" w:type="dxa"/>
            <w:gridSpan w:val="5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Объем выполненных мероприятий Программы</w:t>
            </w:r>
          </w:p>
        </w:tc>
        <w:tc>
          <w:tcPr>
            <w:tcW w:w="2967" w:type="dxa"/>
            <w:gridSpan w:val="5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Фактическое финансирование мероприятий Программы</w:t>
            </w:r>
          </w:p>
        </w:tc>
        <w:tc>
          <w:tcPr>
            <w:tcW w:w="860" w:type="dxa"/>
            <w:vMerge w:val="restart"/>
            <w:textDirection w:val="btLr"/>
            <w:vAlign w:val="center"/>
          </w:tcPr>
          <w:p w:rsidR="00D61173" w:rsidRPr="00AD1BC0" w:rsidRDefault="00D61173" w:rsidP="00AE368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Кредиторская задолженность по РБ на конец отчетного периода</w:t>
            </w:r>
          </w:p>
        </w:tc>
      </w:tr>
      <w:tr w:rsidR="00AD1BC0" w:rsidRPr="00AD1BC0" w:rsidTr="00AE368F">
        <w:tc>
          <w:tcPr>
            <w:tcW w:w="540" w:type="dxa"/>
            <w:vMerge/>
            <w:vAlign w:val="center"/>
          </w:tcPr>
          <w:p w:rsidR="00D61173" w:rsidRPr="00AD1BC0" w:rsidRDefault="00D61173" w:rsidP="00AE368F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3571" w:type="dxa"/>
            <w:vMerge/>
            <w:vAlign w:val="center"/>
          </w:tcPr>
          <w:p w:rsidR="00D61173" w:rsidRPr="00AD1BC0" w:rsidRDefault="00D61173" w:rsidP="00AE368F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vMerge/>
            <w:vAlign w:val="center"/>
          </w:tcPr>
          <w:p w:rsidR="00D61173" w:rsidRPr="00AD1BC0" w:rsidRDefault="00D61173" w:rsidP="00AE368F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127" w:type="dxa"/>
            <w:gridSpan w:val="4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708" w:type="dxa"/>
            <w:vMerge w:val="restart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268" w:type="dxa"/>
            <w:gridSpan w:val="4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709" w:type="dxa"/>
            <w:vMerge w:val="restart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vMerge w:val="restart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в т. ч.: РБ</w:t>
            </w:r>
          </w:p>
        </w:tc>
        <w:tc>
          <w:tcPr>
            <w:tcW w:w="850" w:type="dxa"/>
            <w:vMerge w:val="restart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117" w:type="dxa"/>
            <w:gridSpan w:val="4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60" w:type="dxa"/>
            <w:vMerge/>
            <w:vAlign w:val="center"/>
          </w:tcPr>
          <w:p w:rsidR="00D61173" w:rsidRPr="00AD1BC0" w:rsidRDefault="00D61173" w:rsidP="00AE368F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AD1BC0" w:rsidRPr="00AD1BC0" w:rsidTr="003D23F9">
        <w:trPr>
          <w:trHeight w:val="931"/>
        </w:trPr>
        <w:tc>
          <w:tcPr>
            <w:tcW w:w="540" w:type="dxa"/>
            <w:vMerge/>
            <w:vAlign w:val="center"/>
          </w:tcPr>
          <w:p w:rsidR="00D61173" w:rsidRPr="00AD1BC0" w:rsidRDefault="00D61173" w:rsidP="00AE368F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3571" w:type="dxa"/>
            <w:vMerge/>
            <w:vAlign w:val="center"/>
          </w:tcPr>
          <w:p w:rsidR="00D61173" w:rsidRPr="00AD1BC0" w:rsidRDefault="00D61173" w:rsidP="00AE368F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vMerge/>
            <w:vAlign w:val="center"/>
          </w:tcPr>
          <w:p w:rsidR="00D61173" w:rsidRPr="00AD1BC0" w:rsidRDefault="00D61173" w:rsidP="00AE368F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708" w:type="dxa"/>
            <w:vMerge/>
            <w:vAlign w:val="center"/>
          </w:tcPr>
          <w:p w:rsidR="00D61173" w:rsidRPr="00AD1BC0" w:rsidRDefault="00D61173" w:rsidP="00AE368F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426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8" w:type="dxa"/>
            <w:vMerge/>
            <w:vAlign w:val="center"/>
          </w:tcPr>
          <w:p w:rsidR="00D61173" w:rsidRPr="00AD1BC0" w:rsidRDefault="00D61173" w:rsidP="00AE368F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67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9" w:type="dxa"/>
            <w:vMerge/>
            <w:vAlign w:val="center"/>
          </w:tcPr>
          <w:p w:rsidR="00D61173" w:rsidRPr="00AD1BC0" w:rsidRDefault="00D61173" w:rsidP="00AE368F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vMerge/>
            <w:vAlign w:val="center"/>
          </w:tcPr>
          <w:p w:rsidR="00D61173" w:rsidRPr="00AD1BC0" w:rsidRDefault="00D61173" w:rsidP="00AE368F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vAlign w:val="center"/>
          </w:tcPr>
          <w:p w:rsidR="00D61173" w:rsidRPr="00AD1BC0" w:rsidRDefault="00D61173" w:rsidP="00AE368F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67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33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50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60" w:type="dxa"/>
            <w:vMerge/>
            <w:vAlign w:val="center"/>
          </w:tcPr>
          <w:p w:rsidR="00D61173" w:rsidRPr="00AD1BC0" w:rsidRDefault="00D61173" w:rsidP="00AE368F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AD1BC0" w:rsidRPr="00AD1BC0" w:rsidTr="003D23F9">
        <w:tc>
          <w:tcPr>
            <w:tcW w:w="540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71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0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7" w:type="dxa"/>
            <w:vAlign w:val="bottom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7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33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450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60" w:type="dxa"/>
            <w:vAlign w:val="center"/>
          </w:tcPr>
          <w:p w:rsidR="00D61173" w:rsidRPr="00AD1BC0" w:rsidRDefault="00D61173" w:rsidP="00AE368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</w:tr>
      <w:tr w:rsidR="00AD1BC0" w:rsidRPr="00AD1BC0" w:rsidTr="003D23F9">
        <w:tc>
          <w:tcPr>
            <w:tcW w:w="540" w:type="dxa"/>
            <w:vAlign w:val="center"/>
          </w:tcPr>
          <w:p w:rsidR="00AD1BC0" w:rsidRPr="00AD1BC0" w:rsidRDefault="00AD1BC0" w:rsidP="00AE368F">
            <w:pPr>
              <w:jc w:val="both"/>
              <w:rPr>
                <w:color w:val="000000"/>
                <w:sz w:val="18"/>
                <w:szCs w:val="18"/>
              </w:rPr>
            </w:pPr>
            <w:r w:rsidRPr="00AD1BC0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3571" w:type="dxa"/>
            <w:vAlign w:val="center"/>
          </w:tcPr>
          <w:p w:rsidR="00AD1BC0" w:rsidRPr="00AD1BC0" w:rsidRDefault="00AD1BC0" w:rsidP="00AE368F">
            <w:pPr>
              <w:jc w:val="both"/>
              <w:rPr>
                <w:color w:val="000000"/>
                <w:sz w:val="18"/>
                <w:szCs w:val="18"/>
              </w:rPr>
            </w:pPr>
            <w:r w:rsidRPr="00AD1BC0">
              <w:rPr>
                <w:color w:val="000000"/>
                <w:sz w:val="18"/>
                <w:szCs w:val="18"/>
              </w:rPr>
      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 (муниципальное задание САМ)</w:t>
            </w:r>
          </w:p>
        </w:tc>
        <w:tc>
          <w:tcPr>
            <w:tcW w:w="851" w:type="dxa"/>
            <w:textDirection w:val="btLr"/>
          </w:tcPr>
          <w:p w:rsidR="00AD1BC0" w:rsidRPr="00AD1BC0" w:rsidRDefault="00AD1BC0" w:rsidP="00AE368F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extDirection w:val="btLr"/>
          </w:tcPr>
          <w:p w:rsidR="00AD1BC0" w:rsidRPr="00AD1BC0" w:rsidRDefault="00A23C8A" w:rsidP="00AE368F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190,00</w:t>
            </w:r>
          </w:p>
        </w:tc>
        <w:tc>
          <w:tcPr>
            <w:tcW w:w="426" w:type="dxa"/>
            <w:textDirection w:val="btLr"/>
          </w:tcPr>
          <w:p w:rsidR="00AD1BC0" w:rsidRPr="00A23C8A" w:rsidRDefault="00A23C8A" w:rsidP="00AE368F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23C8A">
              <w:rPr>
                <w:rFonts w:ascii="Times New Roman" w:hAnsi="Times New Roman" w:cs="Times New Roman"/>
                <w:sz w:val="18"/>
                <w:szCs w:val="18"/>
              </w:rPr>
              <w:t>190,00</w:t>
            </w:r>
          </w:p>
        </w:tc>
        <w:tc>
          <w:tcPr>
            <w:tcW w:w="567" w:type="dxa"/>
            <w:textDirection w:val="btLr"/>
          </w:tcPr>
          <w:p w:rsidR="00AD1BC0" w:rsidRPr="00AD1BC0" w:rsidRDefault="00AD1BC0" w:rsidP="00AE368F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AD1BC0" w:rsidRPr="00AD1BC0" w:rsidRDefault="00A23C8A" w:rsidP="00AE368F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AD1BC0" w:rsidRPr="00AD1BC0" w:rsidRDefault="00AD1BC0" w:rsidP="00AE368F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extDirection w:val="btLr"/>
          </w:tcPr>
          <w:p w:rsidR="00AD1BC0" w:rsidRPr="00AD1BC0" w:rsidRDefault="00AD1BC0" w:rsidP="00AE368F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678,8745</w:t>
            </w:r>
          </w:p>
        </w:tc>
        <w:tc>
          <w:tcPr>
            <w:tcW w:w="567" w:type="dxa"/>
            <w:textDirection w:val="btLr"/>
          </w:tcPr>
          <w:p w:rsidR="00AD1BC0" w:rsidRPr="00AD1BC0" w:rsidRDefault="00AD1BC0" w:rsidP="00AE368F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208,3375</w:t>
            </w:r>
          </w:p>
        </w:tc>
        <w:tc>
          <w:tcPr>
            <w:tcW w:w="567" w:type="dxa"/>
            <w:textDirection w:val="btLr"/>
          </w:tcPr>
          <w:p w:rsidR="00AD1BC0" w:rsidRPr="00AD1BC0" w:rsidRDefault="00AD1BC0" w:rsidP="00AE368F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AD1BC0" w:rsidRPr="00AD1BC0" w:rsidRDefault="00AD1BC0" w:rsidP="00AE368F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470,537</w:t>
            </w:r>
          </w:p>
        </w:tc>
        <w:tc>
          <w:tcPr>
            <w:tcW w:w="567" w:type="dxa"/>
            <w:textDirection w:val="btLr"/>
          </w:tcPr>
          <w:p w:rsidR="00AD1BC0" w:rsidRPr="00AD1BC0" w:rsidRDefault="00AD1BC0" w:rsidP="00AE368F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extDirection w:val="btLr"/>
          </w:tcPr>
          <w:p w:rsidR="00AD1BC0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120,00</w:t>
            </w:r>
          </w:p>
        </w:tc>
        <w:tc>
          <w:tcPr>
            <w:tcW w:w="851" w:type="dxa"/>
            <w:textDirection w:val="btLr"/>
          </w:tcPr>
          <w:p w:rsidR="00AD1BC0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120,00</w:t>
            </w:r>
          </w:p>
        </w:tc>
        <w:tc>
          <w:tcPr>
            <w:tcW w:w="850" w:type="dxa"/>
            <w:textDirection w:val="btLr"/>
          </w:tcPr>
          <w:p w:rsidR="00AD1BC0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120,00</w:t>
            </w:r>
          </w:p>
        </w:tc>
        <w:tc>
          <w:tcPr>
            <w:tcW w:w="567" w:type="dxa"/>
            <w:textDirection w:val="btLr"/>
          </w:tcPr>
          <w:p w:rsidR="00AD1BC0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120,00</w:t>
            </w:r>
          </w:p>
        </w:tc>
        <w:tc>
          <w:tcPr>
            <w:tcW w:w="567" w:type="dxa"/>
            <w:textDirection w:val="btLr"/>
          </w:tcPr>
          <w:p w:rsidR="00AD1BC0" w:rsidRPr="00AD1BC0" w:rsidRDefault="00AD1BC0" w:rsidP="00AE368F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3" w:type="dxa"/>
            <w:textDirection w:val="btLr"/>
          </w:tcPr>
          <w:p w:rsidR="00AD1BC0" w:rsidRPr="00AD1BC0" w:rsidRDefault="00A23C8A" w:rsidP="00AE368F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0" w:type="dxa"/>
            <w:textDirection w:val="btLr"/>
          </w:tcPr>
          <w:p w:rsidR="00AD1BC0" w:rsidRPr="00AD1BC0" w:rsidRDefault="00AD1BC0" w:rsidP="00AE368F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0" w:type="dxa"/>
            <w:textDirection w:val="btLr"/>
          </w:tcPr>
          <w:p w:rsidR="00AD1BC0" w:rsidRPr="00AD1BC0" w:rsidRDefault="007C60FD" w:rsidP="00AE368F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3C8A" w:rsidRPr="00AD1BC0" w:rsidTr="003D23F9">
        <w:tc>
          <w:tcPr>
            <w:tcW w:w="540" w:type="dxa"/>
            <w:vAlign w:val="center"/>
          </w:tcPr>
          <w:p w:rsidR="00A23C8A" w:rsidRPr="00AD1BC0" w:rsidRDefault="00A23C8A" w:rsidP="00A23C8A">
            <w:pPr>
              <w:jc w:val="both"/>
              <w:rPr>
                <w:color w:val="000000"/>
                <w:sz w:val="18"/>
                <w:szCs w:val="18"/>
              </w:rPr>
            </w:pPr>
            <w:r w:rsidRPr="00AD1BC0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3571" w:type="dxa"/>
            <w:vAlign w:val="center"/>
          </w:tcPr>
          <w:p w:rsidR="00A23C8A" w:rsidRPr="00AD1BC0" w:rsidRDefault="00A23C8A" w:rsidP="00A23C8A">
            <w:pPr>
              <w:jc w:val="both"/>
              <w:rPr>
                <w:color w:val="000000"/>
                <w:sz w:val="18"/>
                <w:szCs w:val="18"/>
              </w:rPr>
            </w:pPr>
            <w:r w:rsidRPr="00AD1BC0">
              <w:rPr>
                <w:color w:val="000000"/>
                <w:sz w:val="18"/>
                <w:szCs w:val="18"/>
              </w:rPr>
              <w:t xml:space="preserve">Трудоустройство несовершеннолетних граждан </w:t>
            </w:r>
            <w:r w:rsidRPr="00AD1BC0">
              <w:rPr>
                <w:color w:val="000000"/>
                <w:sz w:val="18"/>
                <w:szCs w:val="18"/>
              </w:rPr>
              <w:br/>
              <w:t>Субсидия на обеспечение трудоустройства несовершеннолетних граждан на временные рабочие места</w:t>
            </w:r>
          </w:p>
        </w:tc>
        <w:tc>
          <w:tcPr>
            <w:tcW w:w="851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227,918</w:t>
            </w:r>
          </w:p>
        </w:tc>
        <w:tc>
          <w:tcPr>
            <w:tcW w:w="426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11,40</w:t>
            </w:r>
          </w:p>
        </w:tc>
        <w:tc>
          <w:tcPr>
            <w:tcW w:w="567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A23C8A" w:rsidRPr="00AD1BC0" w:rsidRDefault="003703F7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216,518</w:t>
            </w:r>
          </w:p>
        </w:tc>
        <w:tc>
          <w:tcPr>
            <w:tcW w:w="567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227,918</w:t>
            </w:r>
          </w:p>
        </w:tc>
        <w:tc>
          <w:tcPr>
            <w:tcW w:w="567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11,40</w:t>
            </w:r>
          </w:p>
        </w:tc>
        <w:tc>
          <w:tcPr>
            <w:tcW w:w="567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A23C8A" w:rsidRPr="00AD1BC0" w:rsidRDefault="003703F7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216,518</w:t>
            </w:r>
          </w:p>
        </w:tc>
        <w:tc>
          <w:tcPr>
            <w:tcW w:w="567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30,7244</w:t>
            </w:r>
          </w:p>
        </w:tc>
        <w:tc>
          <w:tcPr>
            <w:tcW w:w="851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11,40</w:t>
            </w:r>
          </w:p>
        </w:tc>
        <w:tc>
          <w:tcPr>
            <w:tcW w:w="850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30,7244</w:t>
            </w:r>
          </w:p>
        </w:tc>
        <w:tc>
          <w:tcPr>
            <w:tcW w:w="567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11,40</w:t>
            </w:r>
          </w:p>
        </w:tc>
        <w:tc>
          <w:tcPr>
            <w:tcW w:w="567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3" w:type="dxa"/>
            <w:textDirection w:val="btLr"/>
          </w:tcPr>
          <w:p w:rsidR="00A23C8A" w:rsidRPr="00AD1BC0" w:rsidRDefault="00FC7F9D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19,3244</w:t>
            </w:r>
          </w:p>
        </w:tc>
        <w:tc>
          <w:tcPr>
            <w:tcW w:w="450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0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3C8A" w:rsidRPr="00AD1BC0" w:rsidTr="003D23F9">
        <w:tc>
          <w:tcPr>
            <w:tcW w:w="540" w:type="dxa"/>
            <w:vAlign w:val="center"/>
          </w:tcPr>
          <w:p w:rsidR="00A23C8A" w:rsidRPr="00AD1BC0" w:rsidRDefault="00A23C8A" w:rsidP="00A23C8A">
            <w:pPr>
              <w:jc w:val="both"/>
              <w:rPr>
                <w:color w:val="000000"/>
                <w:sz w:val="18"/>
                <w:szCs w:val="18"/>
              </w:rPr>
            </w:pPr>
            <w:r w:rsidRPr="00AD1BC0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3571" w:type="dxa"/>
            <w:vAlign w:val="center"/>
          </w:tcPr>
          <w:p w:rsidR="00A23C8A" w:rsidRPr="00AD1BC0" w:rsidRDefault="00A23C8A" w:rsidP="00A23C8A">
            <w:pPr>
              <w:jc w:val="both"/>
              <w:rPr>
                <w:color w:val="000000"/>
                <w:sz w:val="18"/>
                <w:szCs w:val="18"/>
              </w:rPr>
            </w:pPr>
            <w:r w:rsidRPr="00AD1BC0">
              <w:rPr>
                <w:color w:val="000000"/>
                <w:sz w:val="18"/>
                <w:szCs w:val="18"/>
              </w:rPr>
              <w:t xml:space="preserve"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 (муниципальное задание </w:t>
            </w:r>
            <w:r w:rsidRPr="00AD1BC0">
              <w:rPr>
                <w:color w:val="000000"/>
                <w:sz w:val="18"/>
                <w:szCs w:val="18"/>
              </w:rPr>
              <w:lastRenderedPageBreak/>
              <w:t>САМ)</w:t>
            </w:r>
          </w:p>
        </w:tc>
        <w:tc>
          <w:tcPr>
            <w:tcW w:w="851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</w:t>
            </w:r>
          </w:p>
        </w:tc>
        <w:tc>
          <w:tcPr>
            <w:tcW w:w="708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142,15</w:t>
            </w:r>
          </w:p>
        </w:tc>
        <w:tc>
          <w:tcPr>
            <w:tcW w:w="426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142,15</w:t>
            </w:r>
          </w:p>
        </w:tc>
        <w:tc>
          <w:tcPr>
            <w:tcW w:w="567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142,15</w:t>
            </w:r>
          </w:p>
        </w:tc>
        <w:tc>
          <w:tcPr>
            <w:tcW w:w="567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142,15</w:t>
            </w:r>
          </w:p>
        </w:tc>
        <w:tc>
          <w:tcPr>
            <w:tcW w:w="567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51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850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567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567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3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0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0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C7F9D" w:rsidRPr="00AD1BC0" w:rsidTr="003D23F9">
        <w:trPr>
          <w:cantSplit/>
          <w:trHeight w:val="696"/>
        </w:trPr>
        <w:tc>
          <w:tcPr>
            <w:tcW w:w="540" w:type="dxa"/>
            <w:vAlign w:val="center"/>
          </w:tcPr>
          <w:p w:rsidR="00FC7F9D" w:rsidRPr="00AD1BC0" w:rsidRDefault="00FC7F9D" w:rsidP="00FC7F9D">
            <w:pPr>
              <w:jc w:val="both"/>
              <w:rPr>
                <w:color w:val="000000"/>
                <w:sz w:val="18"/>
                <w:szCs w:val="18"/>
              </w:rPr>
            </w:pPr>
            <w:r w:rsidRPr="00AD1BC0">
              <w:rPr>
                <w:color w:val="000000"/>
                <w:sz w:val="18"/>
                <w:szCs w:val="18"/>
              </w:rPr>
              <w:lastRenderedPageBreak/>
              <w:t>2.4</w:t>
            </w:r>
          </w:p>
        </w:tc>
        <w:tc>
          <w:tcPr>
            <w:tcW w:w="3571" w:type="dxa"/>
            <w:vAlign w:val="center"/>
          </w:tcPr>
          <w:p w:rsidR="00FC7F9D" w:rsidRPr="00AD1BC0" w:rsidRDefault="00FC7F9D" w:rsidP="00FC7F9D">
            <w:pPr>
              <w:jc w:val="both"/>
              <w:rPr>
                <w:color w:val="000000"/>
                <w:sz w:val="18"/>
                <w:szCs w:val="18"/>
              </w:rPr>
            </w:pPr>
            <w:r w:rsidRPr="00AD1BC0">
              <w:rPr>
                <w:color w:val="000000"/>
                <w:sz w:val="18"/>
                <w:szCs w:val="18"/>
              </w:rPr>
              <w:t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 (муниципальное задание САМ).</w:t>
            </w:r>
          </w:p>
        </w:tc>
        <w:tc>
          <w:tcPr>
            <w:tcW w:w="851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285,00</w:t>
            </w:r>
          </w:p>
        </w:tc>
        <w:tc>
          <w:tcPr>
            <w:tcW w:w="426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285,00</w:t>
            </w:r>
          </w:p>
        </w:tc>
        <w:tc>
          <w:tcPr>
            <w:tcW w:w="567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285,00</w:t>
            </w:r>
          </w:p>
        </w:tc>
        <w:tc>
          <w:tcPr>
            <w:tcW w:w="567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285,00</w:t>
            </w:r>
          </w:p>
        </w:tc>
        <w:tc>
          <w:tcPr>
            <w:tcW w:w="567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270,00</w:t>
            </w:r>
          </w:p>
        </w:tc>
        <w:tc>
          <w:tcPr>
            <w:tcW w:w="851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270,00</w:t>
            </w:r>
          </w:p>
        </w:tc>
        <w:tc>
          <w:tcPr>
            <w:tcW w:w="850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270,00</w:t>
            </w:r>
          </w:p>
        </w:tc>
        <w:tc>
          <w:tcPr>
            <w:tcW w:w="567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270,00</w:t>
            </w:r>
          </w:p>
        </w:tc>
        <w:tc>
          <w:tcPr>
            <w:tcW w:w="567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3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0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0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C7F9D" w:rsidRPr="00AD1BC0" w:rsidTr="003D23F9">
        <w:trPr>
          <w:cantSplit/>
          <w:trHeight w:val="707"/>
        </w:trPr>
        <w:tc>
          <w:tcPr>
            <w:tcW w:w="540" w:type="dxa"/>
            <w:vAlign w:val="center"/>
          </w:tcPr>
          <w:p w:rsidR="00FC7F9D" w:rsidRPr="00AD1BC0" w:rsidRDefault="00FC7F9D" w:rsidP="00FC7F9D">
            <w:pPr>
              <w:jc w:val="both"/>
              <w:rPr>
                <w:color w:val="000000"/>
                <w:sz w:val="18"/>
                <w:szCs w:val="18"/>
              </w:rPr>
            </w:pPr>
            <w:r w:rsidRPr="00AD1BC0">
              <w:rPr>
                <w:color w:val="000000"/>
                <w:sz w:val="18"/>
                <w:szCs w:val="18"/>
              </w:rPr>
              <w:t>2.5</w:t>
            </w:r>
          </w:p>
        </w:tc>
        <w:tc>
          <w:tcPr>
            <w:tcW w:w="3571" w:type="dxa"/>
            <w:vAlign w:val="center"/>
          </w:tcPr>
          <w:p w:rsidR="00FC7F9D" w:rsidRPr="00AD1BC0" w:rsidRDefault="00FC7F9D" w:rsidP="00FC7F9D">
            <w:pPr>
              <w:jc w:val="both"/>
              <w:rPr>
                <w:color w:val="000000"/>
                <w:sz w:val="18"/>
                <w:szCs w:val="18"/>
              </w:rPr>
            </w:pPr>
            <w:r w:rsidRPr="00AD1BC0">
              <w:rPr>
                <w:color w:val="000000"/>
                <w:sz w:val="18"/>
                <w:szCs w:val="18"/>
              </w:rPr>
              <w:t>Организация 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 (муниципальное задание САМ).</w:t>
            </w:r>
          </w:p>
        </w:tc>
        <w:tc>
          <w:tcPr>
            <w:tcW w:w="851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324,00</w:t>
            </w:r>
          </w:p>
        </w:tc>
        <w:tc>
          <w:tcPr>
            <w:tcW w:w="426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324,00</w:t>
            </w:r>
          </w:p>
        </w:tc>
        <w:tc>
          <w:tcPr>
            <w:tcW w:w="567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324,00</w:t>
            </w:r>
          </w:p>
        </w:tc>
        <w:tc>
          <w:tcPr>
            <w:tcW w:w="567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324,00</w:t>
            </w:r>
          </w:p>
        </w:tc>
        <w:tc>
          <w:tcPr>
            <w:tcW w:w="567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302,80</w:t>
            </w:r>
          </w:p>
        </w:tc>
        <w:tc>
          <w:tcPr>
            <w:tcW w:w="851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302,80</w:t>
            </w:r>
          </w:p>
        </w:tc>
        <w:tc>
          <w:tcPr>
            <w:tcW w:w="850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302,80</w:t>
            </w:r>
          </w:p>
        </w:tc>
        <w:tc>
          <w:tcPr>
            <w:tcW w:w="567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302,80</w:t>
            </w:r>
          </w:p>
        </w:tc>
        <w:tc>
          <w:tcPr>
            <w:tcW w:w="567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3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0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0" w:type="dxa"/>
            <w:textDirection w:val="btLr"/>
          </w:tcPr>
          <w:p w:rsidR="00FC7F9D" w:rsidRPr="00AD1BC0" w:rsidRDefault="00FC7F9D" w:rsidP="00FC7F9D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3C8A" w:rsidRPr="00AD1BC0" w:rsidTr="003D23F9">
        <w:trPr>
          <w:cantSplit/>
          <w:trHeight w:val="684"/>
        </w:trPr>
        <w:tc>
          <w:tcPr>
            <w:tcW w:w="540" w:type="dxa"/>
            <w:vAlign w:val="center"/>
          </w:tcPr>
          <w:p w:rsidR="00A23C8A" w:rsidRPr="00AD1BC0" w:rsidRDefault="00A23C8A" w:rsidP="00A23C8A">
            <w:pPr>
              <w:jc w:val="both"/>
              <w:rPr>
                <w:color w:val="000000"/>
                <w:sz w:val="18"/>
                <w:szCs w:val="18"/>
              </w:rPr>
            </w:pPr>
            <w:r w:rsidRPr="00AD1BC0">
              <w:rPr>
                <w:color w:val="000000"/>
                <w:sz w:val="18"/>
                <w:szCs w:val="18"/>
              </w:rPr>
              <w:t>2.6</w:t>
            </w:r>
          </w:p>
        </w:tc>
        <w:tc>
          <w:tcPr>
            <w:tcW w:w="3571" w:type="dxa"/>
          </w:tcPr>
          <w:p w:rsidR="00A23C8A" w:rsidRPr="00AD1BC0" w:rsidRDefault="00A23C8A" w:rsidP="00A23C8A">
            <w:pPr>
              <w:pStyle w:val="a3"/>
              <w:snapToGrid w:val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День молодежи</w:t>
            </w:r>
          </w:p>
        </w:tc>
        <w:tc>
          <w:tcPr>
            <w:tcW w:w="851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87,6</w:t>
            </w:r>
          </w:p>
        </w:tc>
        <w:tc>
          <w:tcPr>
            <w:tcW w:w="426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87,6</w:t>
            </w:r>
          </w:p>
        </w:tc>
        <w:tc>
          <w:tcPr>
            <w:tcW w:w="567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87,6</w:t>
            </w:r>
          </w:p>
        </w:tc>
        <w:tc>
          <w:tcPr>
            <w:tcW w:w="567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87,6</w:t>
            </w:r>
          </w:p>
        </w:tc>
        <w:tc>
          <w:tcPr>
            <w:tcW w:w="567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87,6</w:t>
            </w:r>
          </w:p>
        </w:tc>
        <w:tc>
          <w:tcPr>
            <w:tcW w:w="851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87,6</w:t>
            </w:r>
          </w:p>
        </w:tc>
        <w:tc>
          <w:tcPr>
            <w:tcW w:w="850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87,6</w:t>
            </w:r>
          </w:p>
        </w:tc>
        <w:tc>
          <w:tcPr>
            <w:tcW w:w="567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87,6</w:t>
            </w:r>
          </w:p>
        </w:tc>
        <w:tc>
          <w:tcPr>
            <w:tcW w:w="567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3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0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0" w:type="dxa"/>
            <w:textDirection w:val="btLr"/>
          </w:tcPr>
          <w:p w:rsidR="00A23C8A" w:rsidRPr="00AD1BC0" w:rsidRDefault="00A23C8A" w:rsidP="00A23C8A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703F7" w:rsidRPr="00AD1BC0" w:rsidTr="003D23F9">
        <w:trPr>
          <w:cantSplit/>
          <w:trHeight w:val="1105"/>
        </w:trPr>
        <w:tc>
          <w:tcPr>
            <w:tcW w:w="4111" w:type="dxa"/>
            <w:gridSpan w:val="2"/>
            <w:vAlign w:val="center"/>
          </w:tcPr>
          <w:p w:rsidR="003703F7" w:rsidRPr="00AD1BC0" w:rsidRDefault="003703F7" w:rsidP="003703F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1BC0">
              <w:rPr>
                <w:rFonts w:ascii="Times New Roman" w:hAnsi="Times New Roman" w:cs="Times New Roman"/>
                <w:sz w:val="18"/>
                <w:szCs w:val="18"/>
              </w:rPr>
              <w:t>Всего по Программе:</w:t>
            </w:r>
          </w:p>
        </w:tc>
        <w:tc>
          <w:tcPr>
            <w:tcW w:w="851" w:type="dxa"/>
            <w:textDirection w:val="btLr"/>
          </w:tcPr>
          <w:p w:rsidR="003703F7" w:rsidRPr="003703F7" w:rsidRDefault="003703F7" w:rsidP="003703F7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703F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extDirection w:val="btLr"/>
          </w:tcPr>
          <w:p w:rsidR="003703F7" w:rsidRPr="003703F7" w:rsidRDefault="003703F7" w:rsidP="003703F7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703F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1256,668</w:t>
            </w:r>
          </w:p>
        </w:tc>
        <w:tc>
          <w:tcPr>
            <w:tcW w:w="426" w:type="dxa"/>
            <w:textDirection w:val="btLr"/>
            <w:vAlign w:val="bottom"/>
          </w:tcPr>
          <w:p w:rsidR="003703F7" w:rsidRPr="003703F7" w:rsidRDefault="003703F7" w:rsidP="003703F7">
            <w:pPr>
              <w:ind w:left="113" w:right="113"/>
              <w:jc w:val="right"/>
              <w:rPr>
                <w:b/>
                <w:color w:val="000000"/>
                <w:sz w:val="18"/>
                <w:szCs w:val="18"/>
              </w:rPr>
            </w:pPr>
            <w:r w:rsidRPr="003703F7">
              <w:rPr>
                <w:b/>
                <w:color w:val="000000"/>
                <w:sz w:val="18"/>
                <w:szCs w:val="18"/>
              </w:rPr>
              <w:t>1040,150</w:t>
            </w:r>
          </w:p>
        </w:tc>
        <w:tc>
          <w:tcPr>
            <w:tcW w:w="567" w:type="dxa"/>
            <w:textDirection w:val="btLr"/>
          </w:tcPr>
          <w:p w:rsidR="003703F7" w:rsidRPr="003703F7" w:rsidRDefault="003703F7" w:rsidP="003703F7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703F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3703F7" w:rsidRPr="003703F7" w:rsidRDefault="003703F7" w:rsidP="003703F7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703F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216,518</w:t>
            </w:r>
          </w:p>
        </w:tc>
        <w:tc>
          <w:tcPr>
            <w:tcW w:w="567" w:type="dxa"/>
            <w:textDirection w:val="btLr"/>
          </w:tcPr>
          <w:p w:rsidR="003703F7" w:rsidRPr="003703F7" w:rsidRDefault="003703F7" w:rsidP="003703F7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703F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extDirection w:val="btLr"/>
          </w:tcPr>
          <w:p w:rsidR="003703F7" w:rsidRPr="003703F7" w:rsidRDefault="003703F7" w:rsidP="003703F7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703F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1256,668</w:t>
            </w:r>
          </w:p>
        </w:tc>
        <w:tc>
          <w:tcPr>
            <w:tcW w:w="567" w:type="dxa"/>
            <w:textDirection w:val="btLr"/>
            <w:vAlign w:val="bottom"/>
          </w:tcPr>
          <w:p w:rsidR="003703F7" w:rsidRPr="003703F7" w:rsidRDefault="003703F7" w:rsidP="003703F7">
            <w:pPr>
              <w:ind w:left="113" w:right="113"/>
              <w:jc w:val="right"/>
              <w:rPr>
                <w:b/>
                <w:color w:val="000000"/>
                <w:sz w:val="18"/>
                <w:szCs w:val="18"/>
              </w:rPr>
            </w:pPr>
            <w:r w:rsidRPr="003703F7">
              <w:rPr>
                <w:b/>
                <w:color w:val="000000"/>
                <w:sz w:val="18"/>
                <w:szCs w:val="18"/>
              </w:rPr>
              <w:t>1040,150</w:t>
            </w:r>
          </w:p>
        </w:tc>
        <w:tc>
          <w:tcPr>
            <w:tcW w:w="567" w:type="dxa"/>
            <w:textDirection w:val="btLr"/>
          </w:tcPr>
          <w:p w:rsidR="003703F7" w:rsidRPr="003703F7" w:rsidRDefault="003703F7" w:rsidP="003703F7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703F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extDirection w:val="btLr"/>
          </w:tcPr>
          <w:p w:rsidR="003703F7" w:rsidRPr="003703F7" w:rsidRDefault="003703F7" w:rsidP="003703F7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703F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216,518</w:t>
            </w:r>
          </w:p>
        </w:tc>
        <w:tc>
          <w:tcPr>
            <w:tcW w:w="567" w:type="dxa"/>
            <w:textDirection w:val="btLr"/>
          </w:tcPr>
          <w:p w:rsidR="003703F7" w:rsidRPr="003703F7" w:rsidRDefault="003703F7" w:rsidP="003703F7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703F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extDirection w:val="btLr"/>
          </w:tcPr>
          <w:p w:rsidR="003703F7" w:rsidRPr="003703F7" w:rsidRDefault="003703F7" w:rsidP="003703F7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703F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911,1244</w:t>
            </w:r>
          </w:p>
        </w:tc>
        <w:tc>
          <w:tcPr>
            <w:tcW w:w="851" w:type="dxa"/>
            <w:textDirection w:val="btLr"/>
            <w:vAlign w:val="bottom"/>
          </w:tcPr>
          <w:p w:rsidR="003703F7" w:rsidRPr="003703F7" w:rsidRDefault="003703F7" w:rsidP="003703F7">
            <w:pPr>
              <w:ind w:left="113" w:right="113"/>
              <w:jc w:val="right"/>
              <w:rPr>
                <w:b/>
                <w:color w:val="000000"/>
                <w:sz w:val="18"/>
                <w:szCs w:val="18"/>
              </w:rPr>
            </w:pPr>
            <w:r w:rsidRPr="003703F7">
              <w:rPr>
                <w:b/>
                <w:color w:val="000000"/>
                <w:sz w:val="18"/>
                <w:szCs w:val="18"/>
              </w:rPr>
              <w:t>891,80</w:t>
            </w:r>
          </w:p>
        </w:tc>
        <w:tc>
          <w:tcPr>
            <w:tcW w:w="850" w:type="dxa"/>
            <w:textDirection w:val="btLr"/>
          </w:tcPr>
          <w:p w:rsidR="003703F7" w:rsidRPr="003703F7" w:rsidRDefault="003703F7" w:rsidP="003703F7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703F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911,1244</w:t>
            </w:r>
          </w:p>
        </w:tc>
        <w:tc>
          <w:tcPr>
            <w:tcW w:w="567" w:type="dxa"/>
            <w:textDirection w:val="btLr"/>
            <w:vAlign w:val="bottom"/>
          </w:tcPr>
          <w:p w:rsidR="003703F7" w:rsidRPr="003703F7" w:rsidRDefault="003703F7" w:rsidP="003703F7">
            <w:pPr>
              <w:ind w:left="113" w:right="113"/>
              <w:jc w:val="right"/>
              <w:rPr>
                <w:b/>
                <w:color w:val="000000"/>
                <w:sz w:val="18"/>
                <w:szCs w:val="18"/>
              </w:rPr>
            </w:pPr>
            <w:r w:rsidRPr="003703F7">
              <w:rPr>
                <w:b/>
                <w:color w:val="000000"/>
                <w:sz w:val="18"/>
                <w:szCs w:val="18"/>
              </w:rPr>
              <w:t>891,80</w:t>
            </w:r>
          </w:p>
        </w:tc>
        <w:tc>
          <w:tcPr>
            <w:tcW w:w="567" w:type="dxa"/>
            <w:textDirection w:val="btLr"/>
          </w:tcPr>
          <w:p w:rsidR="003703F7" w:rsidRPr="003703F7" w:rsidRDefault="003703F7" w:rsidP="003703F7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703F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3" w:type="dxa"/>
            <w:textDirection w:val="btLr"/>
          </w:tcPr>
          <w:p w:rsidR="003703F7" w:rsidRPr="003703F7" w:rsidRDefault="003703F7" w:rsidP="003703F7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703F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19,3244</w:t>
            </w:r>
          </w:p>
        </w:tc>
        <w:tc>
          <w:tcPr>
            <w:tcW w:w="450" w:type="dxa"/>
            <w:textDirection w:val="btLr"/>
          </w:tcPr>
          <w:p w:rsidR="003703F7" w:rsidRPr="003703F7" w:rsidRDefault="003703F7" w:rsidP="003703F7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703F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0" w:type="dxa"/>
            <w:textDirection w:val="btLr"/>
          </w:tcPr>
          <w:p w:rsidR="003703F7" w:rsidRPr="003703F7" w:rsidRDefault="003703F7" w:rsidP="003703F7">
            <w:pPr>
              <w:pStyle w:val="a3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703F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D61173" w:rsidRDefault="00D61173" w:rsidP="00C034F0"/>
    <w:p w:rsidR="00D61173" w:rsidRPr="00C034F0" w:rsidRDefault="00D61173" w:rsidP="00C034F0">
      <w:r w:rsidRPr="00C034F0">
        <w:t>РБ - районный бюджет; ФБ - федеральный бюджет; ОБ - областной бюджет; ВС - внебюджетные средства;</w:t>
      </w:r>
    </w:p>
    <w:p w:rsidR="00D61173" w:rsidRPr="00C034F0" w:rsidRDefault="00D61173" w:rsidP="00C034F0">
      <w:r w:rsidRPr="00C034F0">
        <w:t>Примечание: дополнительно указываются причины невыполнения (при наличии) или неполного выполнения утвержденных мероприятий.</w:t>
      </w:r>
    </w:p>
    <w:p w:rsidR="00D61173" w:rsidRDefault="00D61173" w:rsidP="00C034F0"/>
    <w:p w:rsidR="00D61173" w:rsidRPr="003D23F9" w:rsidRDefault="00D61173" w:rsidP="00C034F0">
      <w:pPr>
        <w:rPr>
          <w:sz w:val="24"/>
          <w:szCs w:val="24"/>
        </w:rPr>
      </w:pPr>
      <w:r w:rsidRPr="00B925A7">
        <w:rPr>
          <w:sz w:val="24"/>
          <w:szCs w:val="24"/>
        </w:rPr>
        <w:t>2.Отчет о выполнении мероприятий, финансирование которых не предусмотрено (нарастающим итогом с начала года):</w:t>
      </w:r>
    </w:p>
    <w:tbl>
      <w:tblPr>
        <w:tblW w:w="1622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07"/>
        <w:gridCol w:w="3960"/>
        <w:gridCol w:w="1440"/>
        <w:gridCol w:w="1418"/>
        <w:gridCol w:w="1276"/>
        <w:gridCol w:w="2526"/>
      </w:tblGrid>
      <w:tr w:rsidR="00D61173" w:rsidRPr="00C034F0" w:rsidTr="00F41116">
        <w:tc>
          <w:tcPr>
            <w:tcW w:w="5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Pr="00C034F0" w:rsidRDefault="00D61173" w:rsidP="00C034F0"/>
          <w:p w:rsidR="00D61173" w:rsidRPr="00C034F0" w:rsidRDefault="00D61173" w:rsidP="00C034F0"/>
          <w:p w:rsidR="00D61173" w:rsidRPr="00C034F0" w:rsidRDefault="00D61173" w:rsidP="00C034F0">
            <w:r w:rsidRPr="00C034F0">
              <w:t>Наименование мероприятия МП</w:t>
            </w:r>
          </w:p>
        </w:tc>
        <w:tc>
          <w:tcPr>
            <w:tcW w:w="3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Pr="00C034F0" w:rsidRDefault="00D61173" w:rsidP="00C034F0">
            <w:r w:rsidRPr="00C034F0">
              <w:t>Ед. изм.</w:t>
            </w:r>
          </w:p>
          <w:p w:rsidR="00D61173" w:rsidRPr="00C034F0" w:rsidRDefault="00D61173" w:rsidP="00C034F0">
            <w:r w:rsidRPr="00C034F0">
              <w:t>по мероприятию</w:t>
            </w:r>
          </w:p>
        </w:tc>
        <w:tc>
          <w:tcPr>
            <w:tcW w:w="6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173" w:rsidRPr="00C034F0" w:rsidRDefault="00D61173" w:rsidP="00C034F0">
            <w:r w:rsidRPr="00C034F0">
              <w:t xml:space="preserve">Значение </w:t>
            </w:r>
          </w:p>
        </w:tc>
      </w:tr>
      <w:tr w:rsidR="00D61173" w:rsidRPr="00C034F0" w:rsidTr="00F41116">
        <w:tc>
          <w:tcPr>
            <w:tcW w:w="5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Pr="00C034F0" w:rsidRDefault="00D61173" w:rsidP="00C034F0"/>
        </w:tc>
        <w:tc>
          <w:tcPr>
            <w:tcW w:w="3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Pr="00C034F0" w:rsidRDefault="00D61173" w:rsidP="00C034F0"/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Pr="00C034F0" w:rsidRDefault="00D61173" w:rsidP="00C034F0">
            <w:r w:rsidRPr="00C034F0">
              <w:t>Утверждено в МП (на отчетный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Pr="00C034F0" w:rsidRDefault="00D61173" w:rsidP="00C034F0">
            <w:r w:rsidRPr="00C034F0">
              <w:t>Достигнуто за отчетный 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Pr="00C034F0" w:rsidRDefault="00D61173" w:rsidP="00C034F0">
            <w:r w:rsidRPr="00C034F0">
              <w:t>Отклонение (+/-)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173" w:rsidRPr="00C034F0" w:rsidRDefault="00D61173" w:rsidP="00C034F0">
            <w:r w:rsidRPr="00C034F0">
              <w:t>Причины отклонения</w:t>
            </w:r>
          </w:p>
        </w:tc>
      </w:tr>
      <w:tr w:rsidR="00D61173" w:rsidRPr="00C034F0" w:rsidTr="00F41116">
        <w:trPr>
          <w:trHeight w:val="129"/>
        </w:trPr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Pr="00C034F0" w:rsidRDefault="00D61173" w:rsidP="00F650BF">
            <w:pPr>
              <w:jc w:val="center"/>
            </w:pPr>
            <w:r w:rsidRPr="00C034F0">
              <w:t>1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Pr="00C034F0" w:rsidRDefault="00D61173" w:rsidP="00F650BF">
            <w:pPr>
              <w:jc w:val="center"/>
            </w:pPr>
            <w:r w:rsidRPr="00C034F0"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Pr="00C034F0" w:rsidRDefault="00D61173" w:rsidP="00F650BF">
            <w:pPr>
              <w:jc w:val="center"/>
            </w:pPr>
            <w:r w:rsidRPr="00C034F0"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Pr="00C034F0" w:rsidRDefault="00D61173" w:rsidP="00F650BF">
            <w:pPr>
              <w:jc w:val="center"/>
            </w:pPr>
            <w:r w:rsidRPr="00C034F0"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Pr="00C034F0" w:rsidRDefault="00D61173" w:rsidP="00F650BF">
            <w:pPr>
              <w:jc w:val="center"/>
            </w:pPr>
            <w:r w:rsidRPr="00C034F0">
              <w:t>5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173" w:rsidRPr="00C034F0" w:rsidRDefault="00D61173" w:rsidP="00F650BF">
            <w:pPr>
              <w:jc w:val="center"/>
            </w:pPr>
            <w:r w:rsidRPr="00C034F0">
              <w:t>6</w:t>
            </w:r>
          </w:p>
        </w:tc>
      </w:tr>
      <w:tr w:rsidR="00B43BB6" w:rsidRPr="00C034F0" w:rsidTr="00B43BB6">
        <w:tc>
          <w:tcPr>
            <w:tcW w:w="56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43BB6" w:rsidRDefault="00B43BB6" w:rsidP="00B43BB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Формирование муниципального Реестра МиДОО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3BB6" w:rsidRDefault="00B43BB6" w:rsidP="00934FE8">
            <w:pPr>
              <w:ind w:right="-64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Количество МиДОО на территории района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3BB6" w:rsidRDefault="003D23F9" w:rsidP="00B43B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3BB6" w:rsidRDefault="00AD1BC0" w:rsidP="00B43B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3BB6" w:rsidRDefault="003D23F9" w:rsidP="00AD1BC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BB6" w:rsidRDefault="00B43BB6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43BB6" w:rsidRPr="00C034F0" w:rsidTr="00AD1BC0">
        <w:tc>
          <w:tcPr>
            <w:tcW w:w="560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43BB6" w:rsidRDefault="00B43BB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3BB6" w:rsidRDefault="00B43BB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Количество граждан, регулярно участвовавших в работе МиДОО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3BB6" w:rsidRDefault="003D23F9" w:rsidP="00B43B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3BB6" w:rsidRDefault="00B43BB6" w:rsidP="003D23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3D23F9">
              <w:rPr>
                <w:color w:val="000000"/>
              </w:rPr>
              <w:t>60</w:t>
            </w:r>
            <w:r w:rsidR="00AD1BC0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3BB6" w:rsidRDefault="003D23F9" w:rsidP="00B43B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BB6" w:rsidRDefault="00B43BB6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61173" w:rsidRPr="00C034F0" w:rsidTr="00F41116"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Проведение военно-спортивного праздника «А ну-ка, парни!»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Количество граждан от 14 до 30 лет, охваченных мероприятиями, чел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Default="00D61173" w:rsidP="00B43B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Default="00D61173" w:rsidP="00B43B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Default="00B43BB6" w:rsidP="00B43B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173" w:rsidRDefault="00D61173" w:rsidP="00F41116">
            <w:pPr>
              <w:ind w:right="30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D61173" w:rsidRPr="00C034F0" w:rsidTr="00F41116"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Хоккейный турнир на валенках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Количество граждан от 14 до 30 лет, охваченных мероприятиями, чел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Default="00D61173" w:rsidP="00B43B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Default="00D61173" w:rsidP="00B43B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Default="00B43BB6" w:rsidP="00B43B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173" w:rsidRDefault="00D6117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D61173" w:rsidRPr="00C034F0" w:rsidTr="00F41116"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Участие в образовательных мероприятиях для исполнителей, участников Программы, в том числе:</w:t>
            </w:r>
          </w:p>
        </w:tc>
        <w:tc>
          <w:tcPr>
            <w:tcW w:w="396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Количество специалистов, прошедших подготовку (переподготовку) в сфере работы с молодежью, чел.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61173" w:rsidRDefault="00967C40" w:rsidP="00B43B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67C40" w:rsidRDefault="00FC4BA2" w:rsidP="00B43B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  <w:p w:rsidR="00D61173" w:rsidRPr="00967C40" w:rsidRDefault="00D61173" w:rsidP="00967C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61173" w:rsidRDefault="00B43BB6" w:rsidP="00B43BB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1173" w:rsidRDefault="00D6117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D61173" w:rsidRPr="00C034F0" w:rsidTr="00F41116"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 областных обучающих семинаров для руководителей и специалистов,</w:t>
            </w:r>
          </w:p>
        </w:tc>
        <w:tc>
          <w:tcPr>
            <w:tcW w:w="3960" w:type="dxa"/>
            <w:vMerge/>
            <w:tcBorders>
              <w:left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</w:tr>
      <w:tr w:rsidR="00D61173" w:rsidRPr="00C034F0" w:rsidTr="00F41116"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 сертифицированное повышение квалификации специалистов социальных учреждений молодежи;</w:t>
            </w:r>
          </w:p>
        </w:tc>
        <w:tc>
          <w:tcPr>
            <w:tcW w:w="3960" w:type="dxa"/>
            <w:vMerge/>
            <w:tcBorders>
              <w:left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</w:tr>
      <w:tr w:rsidR="00D61173" w:rsidRPr="00C034F0" w:rsidTr="00F41116"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 областных обучающих семинаров для актива МиДОО;</w:t>
            </w:r>
          </w:p>
        </w:tc>
        <w:tc>
          <w:tcPr>
            <w:tcW w:w="3960" w:type="dxa"/>
            <w:vMerge/>
            <w:tcBorders>
              <w:left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</w:tr>
      <w:tr w:rsidR="00D61173" w:rsidRPr="00C034F0" w:rsidTr="00F41116"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-областных обучающих семинаров для лидеров органов само</w:t>
            </w:r>
            <w:r>
              <w:rPr>
                <w:color w:val="000000"/>
              </w:rPr>
              <w:lastRenderedPageBreak/>
              <w:t>управления работающей молодежи</w:t>
            </w:r>
          </w:p>
        </w:tc>
        <w:tc>
          <w:tcPr>
            <w:tcW w:w="396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173" w:rsidRDefault="00D61173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B925A7" w:rsidRDefault="00B925A7" w:rsidP="00C034F0">
      <w:pPr>
        <w:rPr>
          <w:sz w:val="24"/>
          <w:szCs w:val="24"/>
        </w:rPr>
      </w:pPr>
    </w:p>
    <w:p w:rsidR="00D61173" w:rsidRDefault="00D61173" w:rsidP="0027620B">
      <w:pPr>
        <w:ind w:right="-315"/>
        <w:rPr>
          <w:sz w:val="28"/>
          <w:szCs w:val="28"/>
        </w:rPr>
      </w:pPr>
    </w:p>
    <w:p w:rsidR="00B925A7" w:rsidRDefault="00D61173" w:rsidP="00783CE6">
      <w:pPr>
        <w:jc w:val="both"/>
        <w:rPr>
          <w:sz w:val="24"/>
          <w:szCs w:val="24"/>
        </w:rPr>
      </w:pPr>
      <w:r w:rsidRPr="00B925A7">
        <w:rPr>
          <w:sz w:val="24"/>
          <w:szCs w:val="24"/>
        </w:rPr>
        <w:t>Руководитель структурного подразделения администрации</w:t>
      </w:r>
    </w:p>
    <w:p w:rsidR="00B925A7" w:rsidRDefault="00D61173" w:rsidP="00783CE6">
      <w:pPr>
        <w:jc w:val="both"/>
        <w:rPr>
          <w:sz w:val="24"/>
          <w:szCs w:val="24"/>
        </w:rPr>
      </w:pPr>
      <w:r w:rsidRPr="00B925A7">
        <w:rPr>
          <w:sz w:val="24"/>
          <w:szCs w:val="24"/>
        </w:rPr>
        <w:t xml:space="preserve">- ответственный исполнитель </w:t>
      </w:r>
      <w:r w:rsidR="00B925A7">
        <w:rPr>
          <w:sz w:val="24"/>
          <w:szCs w:val="24"/>
        </w:rPr>
        <w:t>Ведомственной</w:t>
      </w:r>
      <w:r w:rsidR="00B925A7" w:rsidRPr="00B925A7">
        <w:rPr>
          <w:sz w:val="24"/>
          <w:szCs w:val="24"/>
        </w:rPr>
        <w:t xml:space="preserve"> целев</w:t>
      </w:r>
      <w:r w:rsidR="00B925A7">
        <w:rPr>
          <w:sz w:val="24"/>
          <w:szCs w:val="24"/>
        </w:rPr>
        <w:t>ой</w:t>
      </w:r>
    </w:p>
    <w:p w:rsidR="00D61173" w:rsidRPr="00FC596E" w:rsidRDefault="00B925A7" w:rsidP="00783CE6">
      <w:pPr>
        <w:jc w:val="both"/>
        <w:rPr>
          <w:sz w:val="28"/>
          <w:szCs w:val="28"/>
        </w:rPr>
      </w:pPr>
      <w:r w:rsidRPr="00B925A7">
        <w:rPr>
          <w:sz w:val="24"/>
          <w:szCs w:val="24"/>
        </w:rPr>
        <w:t>программ</w:t>
      </w:r>
      <w:r>
        <w:rPr>
          <w:sz w:val="24"/>
          <w:szCs w:val="24"/>
        </w:rPr>
        <w:t>ы</w:t>
      </w:r>
      <w:r w:rsidRPr="00B925A7">
        <w:rPr>
          <w:sz w:val="24"/>
          <w:szCs w:val="24"/>
        </w:rPr>
        <w:t xml:space="preserve"> «Молодежь» на 2017-20</w:t>
      </w:r>
      <w:r w:rsidR="00967C40">
        <w:rPr>
          <w:sz w:val="24"/>
          <w:szCs w:val="24"/>
        </w:rPr>
        <w:t>21</w:t>
      </w:r>
      <w:r w:rsidRPr="00B925A7">
        <w:rPr>
          <w:sz w:val="24"/>
          <w:szCs w:val="24"/>
        </w:rPr>
        <w:t xml:space="preserve"> годы</w:t>
      </w:r>
      <w:r w:rsidR="00967C40">
        <w:rPr>
          <w:sz w:val="24"/>
          <w:szCs w:val="24"/>
        </w:rPr>
        <w:t xml:space="preserve">                                   </w:t>
      </w:r>
      <w:r w:rsidRPr="00B925A7">
        <w:rPr>
          <w:sz w:val="24"/>
          <w:szCs w:val="24"/>
        </w:rPr>
        <w:t xml:space="preserve"> </w:t>
      </w:r>
      <w:r w:rsidR="00D61173" w:rsidRPr="00B925A7">
        <w:rPr>
          <w:sz w:val="24"/>
          <w:szCs w:val="24"/>
        </w:rPr>
        <w:t xml:space="preserve">________________ </w:t>
      </w:r>
      <w:r w:rsidR="00FC4BA2">
        <w:rPr>
          <w:sz w:val="24"/>
          <w:szCs w:val="24"/>
        </w:rPr>
        <w:t>Баранов А.К.</w:t>
      </w:r>
    </w:p>
    <w:p w:rsidR="00D61173" w:rsidRPr="00CE6D66" w:rsidRDefault="00D61173" w:rsidP="0027620B">
      <w:pPr>
        <w:ind w:right="-315"/>
      </w:pPr>
    </w:p>
    <w:sectPr w:rsidR="00D61173" w:rsidRPr="00CE6D66" w:rsidSect="006203FE">
      <w:pgSz w:w="16838" w:h="11906" w:orient="landscape"/>
      <w:pgMar w:top="454" w:right="851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164C0"/>
    <w:rsid w:val="000573A7"/>
    <w:rsid w:val="0009067E"/>
    <w:rsid w:val="00093886"/>
    <w:rsid w:val="0009527E"/>
    <w:rsid w:val="000A262E"/>
    <w:rsid w:val="000B44B7"/>
    <w:rsid w:val="000E3D87"/>
    <w:rsid w:val="00110D27"/>
    <w:rsid w:val="0016303E"/>
    <w:rsid w:val="00164223"/>
    <w:rsid w:val="00182DD2"/>
    <w:rsid w:val="001A509B"/>
    <w:rsid w:val="001B0E58"/>
    <w:rsid w:val="001B20C8"/>
    <w:rsid w:val="001B5E16"/>
    <w:rsid w:val="00212121"/>
    <w:rsid w:val="00221A8E"/>
    <w:rsid w:val="002316E3"/>
    <w:rsid w:val="002406FB"/>
    <w:rsid w:val="002605CD"/>
    <w:rsid w:val="0027620B"/>
    <w:rsid w:val="002A62E6"/>
    <w:rsid w:val="002A64C5"/>
    <w:rsid w:val="002B0C8A"/>
    <w:rsid w:val="002E6FB7"/>
    <w:rsid w:val="00304CCF"/>
    <w:rsid w:val="003227BC"/>
    <w:rsid w:val="003279F2"/>
    <w:rsid w:val="003502DE"/>
    <w:rsid w:val="00357CAB"/>
    <w:rsid w:val="00361FB1"/>
    <w:rsid w:val="0036602B"/>
    <w:rsid w:val="003703F7"/>
    <w:rsid w:val="0037648D"/>
    <w:rsid w:val="0038163C"/>
    <w:rsid w:val="003B1A2C"/>
    <w:rsid w:val="003C0AE7"/>
    <w:rsid w:val="003C0E6C"/>
    <w:rsid w:val="003C3596"/>
    <w:rsid w:val="003C3A17"/>
    <w:rsid w:val="003D23F9"/>
    <w:rsid w:val="003D5644"/>
    <w:rsid w:val="003D649F"/>
    <w:rsid w:val="00406AC6"/>
    <w:rsid w:val="00433651"/>
    <w:rsid w:val="00453660"/>
    <w:rsid w:val="00454B24"/>
    <w:rsid w:val="00466904"/>
    <w:rsid w:val="00485249"/>
    <w:rsid w:val="004A397C"/>
    <w:rsid w:val="004C259D"/>
    <w:rsid w:val="004C63D6"/>
    <w:rsid w:val="004E5897"/>
    <w:rsid w:val="004E6FC3"/>
    <w:rsid w:val="004F1464"/>
    <w:rsid w:val="00514980"/>
    <w:rsid w:val="0052235C"/>
    <w:rsid w:val="00532768"/>
    <w:rsid w:val="00545C0C"/>
    <w:rsid w:val="0055667F"/>
    <w:rsid w:val="0058664E"/>
    <w:rsid w:val="00590D5A"/>
    <w:rsid w:val="005C6954"/>
    <w:rsid w:val="005E386A"/>
    <w:rsid w:val="005F753D"/>
    <w:rsid w:val="006203FE"/>
    <w:rsid w:val="00625980"/>
    <w:rsid w:val="0063000B"/>
    <w:rsid w:val="006D0DF5"/>
    <w:rsid w:val="006D36A5"/>
    <w:rsid w:val="006F49E4"/>
    <w:rsid w:val="00702760"/>
    <w:rsid w:val="0072748C"/>
    <w:rsid w:val="0074150C"/>
    <w:rsid w:val="007642AF"/>
    <w:rsid w:val="00783CE6"/>
    <w:rsid w:val="00794B67"/>
    <w:rsid w:val="007C2C8C"/>
    <w:rsid w:val="007C2E9F"/>
    <w:rsid w:val="007C60FD"/>
    <w:rsid w:val="00844C2C"/>
    <w:rsid w:val="00855E6D"/>
    <w:rsid w:val="00860042"/>
    <w:rsid w:val="00864FDC"/>
    <w:rsid w:val="00880843"/>
    <w:rsid w:val="00892D40"/>
    <w:rsid w:val="008D4B1A"/>
    <w:rsid w:val="008E6CE9"/>
    <w:rsid w:val="008F155B"/>
    <w:rsid w:val="00922655"/>
    <w:rsid w:val="00933D64"/>
    <w:rsid w:val="00934FE8"/>
    <w:rsid w:val="009423E1"/>
    <w:rsid w:val="0094768C"/>
    <w:rsid w:val="00967C40"/>
    <w:rsid w:val="00974B9D"/>
    <w:rsid w:val="009858D3"/>
    <w:rsid w:val="009A6EFA"/>
    <w:rsid w:val="009E0EDF"/>
    <w:rsid w:val="009F0F48"/>
    <w:rsid w:val="009F1379"/>
    <w:rsid w:val="009F3BFB"/>
    <w:rsid w:val="00A164C2"/>
    <w:rsid w:val="00A219C3"/>
    <w:rsid w:val="00A22856"/>
    <w:rsid w:val="00A2312E"/>
    <w:rsid w:val="00A23C8A"/>
    <w:rsid w:val="00A946A2"/>
    <w:rsid w:val="00AD1BC0"/>
    <w:rsid w:val="00AD6358"/>
    <w:rsid w:val="00AE0D2D"/>
    <w:rsid w:val="00AE368F"/>
    <w:rsid w:val="00B43BB6"/>
    <w:rsid w:val="00B85012"/>
    <w:rsid w:val="00B925A7"/>
    <w:rsid w:val="00C0334F"/>
    <w:rsid w:val="00C034F0"/>
    <w:rsid w:val="00C37562"/>
    <w:rsid w:val="00C84D1B"/>
    <w:rsid w:val="00C8670F"/>
    <w:rsid w:val="00C902C4"/>
    <w:rsid w:val="00CA5BDF"/>
    <w:rsid w:val="00CB592D"/>
    <w:rsid w:val="00CD4988"/>
    <w:rsid w:val="00CE6D66"/>
    <w:rsid w:val="00CF75E6"/>
    <w:rsid w:val="00D20BF2"/>
    <w:rsid w:val="00D3395D"/>
    <w:rsid w:val="00D603F2"/>
    <w:rsid w:val="00D61173"/>
    <w:rsid w:val="00DB2D0D"/>
    <w:rsid w:val="00E17AD8"/>
    <w:rsid w:val="00E223A8"/>
    <w:rsid w:val="00E2396F"/>
    <w:rsid w:val="00E37F8E"/>
    <w:rsid w:val="00E520F7"/>
    <w:rsid w:val="00E625CF"/>
    <w:rsid w:val="00E63475"/>
    <w:rsid w:val="00E63FBB"/>
    <w:rsid w:val="00EB6186"/>
    <w:rsid w:val="00ED2255"/>
    <w:rsid w:val="00EF5F1D"/>
    <w:rsid w:val="00F14017"/>
    <w:rsid w:val="00F35AFD"/>
    <w:rsid w:val="00F41116"/>
    <w:rsid w:val="00F46E33"/>
    <w:rsid w:val="00F55C1D"/>
    <w:rsid w:val="00F5776B"/>
    <w:rsid w:val="00F650BF"/>
    <w:rsid w:val="00FA4F42"/>
    <w:rsid w:val="00FA5C99"/>
    <w:rsid w:val="00FC4BA2"/>
    <w:rsid w:val="00FC596E"/>
    <w:rsid w:val="00FC74BD"/>
    <w:rsid w:val="00FC7F9D"/>
    <w:rsid w:val="00FD73C7"/>
    <w:rsid w:val="00FD7B0C"/>
    <w:rsid w:val="00FE4431"/>
    <w:rsid w:val="00FF1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742ACE3-3008-4805-B6A0-4F4348B06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C0E6C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uiPriority w:val="99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uiPriority w:val="99"/>
    <w:rsid w:val="003C0E6C"/>
    <w:rPr>
      <w:b/>
      <w:color w:val="26282F"/>
    </w:rPr>
  </w:style>
  <w:style w:type="table" w:styleId="a6">
    <w:name w:val="Table Grid"/>
    <w:basedOn w:val="a1"/>
    <w:uiPriority w:val="99"/>
    <w:rsid w:val="0052235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7648D"/>
    <w:rPr>
      <w:rFonts w:ascii="Segoe UI" w:hAnsi="Segoe UI" w:cs="Segoe UI"/>
      <w:sz w:val="18"/>
      <w:szCs w:val="18"/>
      <w:lang w:eastAsia="ru-RU"/>
    </w:rPr>
  </w:style>
  <w:style w:type="paragraph" w:customStyle="1" w:styleId="ConsPlusNonformat">
    <w:name w:val="ConsPlusNonformat"/>
    <w:uiPriority w:val="99"/>
    <w:rsid w:val="00967C4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307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7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7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7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7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7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E5A68-3369-4C60-A3CF-A1FF50AC0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Тетерина Е.С.</cp:lastModifiedBy>
  <cp:revision>2</cp:revision>
  <cp:lastPrinted>2021-02-16T06:09:00Z</cp:lastPrinted>
  <dcterms:created xsi:type="dcterms:W3CDTF">2021-07-09T05:56:00Z</dcterms:created>
  <dcterms:modified xsi:type="dcterms:W3CDTF">2021-07-09T05:56:00Z</dcterms:modified>
</cp:coreProperties>
</file>