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0E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8352F9">
        <w:rPr>
          <w:rFonts w:ascii="Times New Roman" w:hAnsi="Times New Roman" w:cs="Times New Roman"/>
        </w:rPr>
        <w:t>Приложение 2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К постановлению администрации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От 11.02.2014 г. № 173</w:t>
      </w:r>
    </w:p>
    <w:p w:rsidR="008352F9" w:rsidRPr="008352F9" w:rsidRDefault="008352F9" w:rsidP="008352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52F9" w:rsidRPr="008352F9" w:rsidRDefault="008352F9" w:rsidP="004B35F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7562" w:rsidRPr="008352F9" w:rsidRDefault="00EA7562" w:rsidP="004B35F5">
      <w:pPr>
        <w:spacing w:after="0"/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</w:t>
      </w:r>
    </w:p>
    <w:p w:rsidR="00EA7562" w:rsidRPr="004B35F5" w:rsidRDefault="008352F9" w:rsidP="004B35F5">
      <w:pPr>
        <w:spacing w:after="0"/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</w:t>
      </w:r>
      <w:r w:rsidR="00EA7562" w:rsidRPr="008352F9">
        <w:rPr>
          <w:rFonts w:ascii="Times New Roman" w:hAnsi="Times New Roman" w:cs="Times New Roman"/>
          <w:b/>
        </w:rPr>
        <w:t xml:space="preserve"> реализации </w:t>
      </w:r>
      <w:r w:rsidR="004B35F5" w:rsidRPr="004B35F5">
        <w:rPr>
          <w:rFonts w:ascii="Times New Roman" w:hAnsi="Times New Roman" w:cs="Times New Roman"/>
          <w:b/>
        </w:rPr>
        <w:t>под</w:t>
      </w:r>
      <w:r w:rsidR="004B35F5">
        <w:rPr>
          <w:rFonts w:ascii="Times New Roman" w:hAnsi="Times New Roman" w:cs="Times New Roman"/>
          <w:b/>
        </w:rPr>
        <w:t xml:space="preserve">программы «Патриотическое воспитание и допризывная подготовка граждан, проживающих на территории Некоузского МР» на 2017-2019гг. </w:t>
      </w:r>
      <w:r w:rsidR="00C577AE">
        <w:rPr>
          <w:rFonts w:ascii="Times New Roman" w:hAnsi="Times New Roman" w:cs="Times New Roman"/>
          <w:b/>
        </w:rPr>
        <w:t xml:space="preserve">по разделу «Мероприятия отрасли молодежная политика» </w:t>
      </w:r>
      <w:r w:rsidR="004B35F5" w:rsidRPr="004B35F5">
        <w:rPr>
          <w:rFonts w:ascii="Times New Roman" w:hAnsi="Times New Roman" w:cs="Times New Roman"/>
        </w:rPr>
        <w:t>муниципальной программы «Развитие образ</w:t>
      </w:r>
      <w:r w:rsidR="00C577AE">
        <w:rPr>
          <w:rFonts w:ascii="Times New Roman" w:hAnsi="Times New Roman" w:cs="Times New Roman"/>
        </w:rPr>
        <w:t>ования и молодежная политика в Н</w:t>
      </w:r>
      <w:r w:rsidR="004B35F5" w:rsidRPr="004B35F5">
        <w:rPr>
          <w:rFonts w:ascii="Times New Roman" w:hAnsi="Times New Roman" w:cs="Times New Roman"/>
        </w:rPr>
        <w:t>екоузском районе»</w:t>
      </w:r>
      <w:r w:rsidR="00EA7562" w:rsidRPr="004B35F5">
        <w:rPr>
          <w:rFonts w:ascii="Times New Roman" w:hAnsi="Times New Roman" w:cs="Times New Roman"/>
        </w:rPr>
        <w:t xml:space="preserve">, реализация которой осуществлялась </w:t>
      </w:r>
      <w:r w:rsidR="00EF33BE">
        <w:rPr>
          <w:rFonts w:ascii="Times New Roman" w:hAnsi="Times New Roman" w:cs="Times New Roman"/>
        </w:rPr>
        <w:t>за 9 месяцев</w:t>
      </w:r>
      <w:r w:rsidR="009801EF" w:rsidRPr="004B35F5">
        <w:rPr>
          <w:rFonts w:ascii="Times New Roman" w:hAnsi="Times New Roman" w:cs="Times New Roman"/>
        </w:rPr>
        <w:t xml:space="preserve"> </w:t>
      </w:r>
      <w:r w:rsidRPr="004B35F5">
        <w:rPr>
          <w:rFonts w:ascii="Times New Roman" w:hAnsi="Times New Roman" w:cs="Times New Roman"/>
        </w:rPr>
        <w:t>201</w:t>
      </w:r>
      <w:r w:rsidR="00862AD6" w:rsidRPr="00862AD6">
        <w:rPr>
          <w:rFonts w:ascii="Times New Roman" w:hAnsi="Times New Roman" w:cs="Times New Roman"/>
        </w:rPr>
        <w:t>8</w:t>
      </w:r>
      <w:r w:rsidR="009801EF" w:rsidRPr="004B35F5">
        <w:rPr>
          <w:rFonts w:ascii="Times New Roman" w:hAnsi="Times New Roman" w:cs="Times New Roman"/>
        </w:rPr>
        <w:t xml:space="preserve"> года</w:t>
      </w:r>
      <w:r w:rsidR="009801EF">
        <w:rPr>
          <w:rFonts w:ascii="Times New Roman" w:hAnsi="Times New Roman" w:cs="Times New Roman"/>
          <w:b/>
        </w:rPr>
        <w:t xml:space="preserve"> </w:t>
      </w:r>
    </w:p>
    <w:p w:rsidR="00EA7562" w:rsidRPr="008352F9" w:rsidRDefault="00EA7562" w:rsidP="004B35F5">
      <w:p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Субъект бюджетного планирования</w:t>
      </w:r>
      <w:r w:rsidRPr="008352F9">
        <w:rPr>
          <w:rFonts w:ascii="Times New Roman" w:hAnsi="Times New Roman" w:cs="Times New Roman"/>
        </w:rPr>
        <w:t xml:space="preserve"> комитет культуры, молодежной политики, физической культуры и спорта адми</w:t>
      </w:r>
      <w:r w:rsidR="009801EF">
        <w:rPr>
          <w:rFonts w:ascii="Times New Roman" w:hAnsi="Times New Roman" w:cs="Times New Roman"/>
        </w:rPr>
        <w:t>ни</w:t>
      </w:r>
      <w:r w:rsidRPr="008352F9">
        <w:rPr>
          <w:rFonts w:ascii="Times New Roman" w:hAnsi="Times New Roman" w:cs="Times New Roman"/>
        </w:rPr>
        <w:t>страции</w:t>
      </w:r>
    </w:p>
    <w:p w:rsidR="00EA7562" w:rsidRPr="008352F9" w:rsidRDefault="00EA7562" w:rsidP="004B35F5">
      <w:p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4B35F5">
      <w:pPr>
        <w:spacing w:after="0"/>
        <w:ind w:firstLine="5529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(наименование главного распорядителя бюджетных средств)</w:t>
      </w:r>
    </w:p>
    <w:p w:rsidR="008352F9" w:rsidRPr="00BE1772" w:rsidRDefault="008352F9" w:rsidP="004B35F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E1772">
        <w:rPr>
          <w:rFonts w:ascii="Times New Roman" w:hAnsi="Times New Roman" w:cs="Times New Roman"/>
          <w:b/>
        </w:rPr>
        <w:t xml:space="preserve">Основания для реализации муниципальной целевой программы (ведомственной целевой программы), реализация которой осуществлялась </w:t>
      </w:r>
      <w:r w:rsidR="00EF33BE">
        <w:rPr>
          <w:rFonts w:ascii="Times New Roman" w:hAnsi="Times New Roman" w:cs="Times New Roman"/>
          <w:b/>
        </w:rPr>
        <w:t>за 9 месяцев</w:t>
      </w:r>
      <w:r w:rsidR="009801EF" w:rsidRPr="00BE1772">
        <w:rPr>
          <w:rFonts w:ascii="Times New Roman" w:hAnsi="Times New Roman" w:cs="Times New Roman"/>
          <w:b/>
        </w:rPr>
        <w:t xml:space="preserve"> </w:t>
      </w:r>
      <w:r w:rsidRPr="00BE1772">
        <w:rPr>
          <w:rFonts w:ascii="Times New Roman" w:hAnsi="Times New Roman" w:cs="Times New Roman"/>
          <w:b/>
        </w:rPr>
        <w:t xml:space="preserve"> 201</w:t>
      </w:r>
      <w:r w:rsidR="00862AD6" w:rsidRPr="00BE1772">
        <w:rPr>
          <w:rFonts w:ascii="Times New Roman" w:hAnsi="Times New Roman" w:cs="Times New Roman"/>
          <w:b/>
        </w:rPr>
        <w:t>8</w:t>
      </w:r>
      <w:r w:rsidRPr="00BE1772">
        <w:rPr>
          <w:rFonts w:ascii="Times New Roman" w:hAnsi="Times New Roman" w:cs="Times New Roman"/>
          <w:b/>
        </w:rPr>
        <w:t xml:space="preserve"> год</w:t>
      </w:r>
      <w:r w:rsidR="009801EF" w:rsidRPr="00BE1772">
        <w:rPr>
          <w:rFonts w:ascii="Times New Roman" w:hAnsi="Times New Roman" w:cs="Times New Roman"/>
          <w:b/>
        </w:rPr>
        <w:t>а</w:t>
      </w:r>
      <w:r w:rsidRPr="00BE1772">
        <w:rPr>
          <w:rFonts w:ascii="Times New Roman" w:hAnsi="Times New Roman" w:cs="Times New Roman"/>
          <w:b/>
        </w:rPr>
        <w:t>:</w:t>
      </w:r>
      <w:r w:rsidRPr="00BE1772">
        <w:rPr>
          <w:rFonts w:ascii="Times New Roman" w:hAnsi="Times New Roman" w:cs="Times New Roman"/>
        </w:rPr>
        <w:t xml:space="preserve"> </w:t>
      </w:r>
      <w:r w:rsidR="00BE1772" w:rsidRPr="00BE1772">
        <w:rPr>
          <w:rFonts w:ascii="Times New Roman" w:hAnsi="Times New Roman" w:cs="Times New Roman"/>
        </w:rPr>
        <w:t>постановление администрации Некоузского муниципального района № 1095 от 31.12.2015г.</w:t>
      </w:r>
    </w:p>
    <w:p w:rsidR="00BE1772" w:rsidRPr="00BE1772" w:rsidRDefault="00BE1772" w:rsidP="00BE1772">
      <w:pPr>
        <w:pStyle w:val="a3"/>
        <w:spacing w:after="0"/>
        <w:jc w:val="both"/>
        <w:rPr>
          <w:rFonts w:ascii="Times New Roman" w:hAnsi="Times New Roman" w:cs="Times New Roman"/>
        </w:rPr>
      </w:pPr>
    </w:p>
    <w:p w:rsidR="008352F9" w:rsidRPr="001B42B6" w:rsidRDefault="008352F9" w:rsidP="004B35F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 об освоении выделенных финансовых средств и выполнении мероприятий (нарастающим итогом с начала года.)</w:t>
      </w:r>
      <w:r w:rsidR="001B42B6">
        <w:rPr>
          <w:rFonts w:ascii="Times New Roman" w:hAnsi="Times New Roman" w:cs="Times New Roman"/>
          <w:b/>
        </w:rPr>
        <w:t xml:space="preserve"> </w:t>
      </w:r>
      <w:r w:rsidRPr="001B42B6">
        <w:rPr>
          <w:rFonts w:ascii="Times New Roman" w:hAnsi="Times New Roman" w:cs="Times New Roman"/>
          <w:b/>
        </w:rPr>
        <w:t>руб.</w:t>
      </w: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1774"/>
        <w:gridCol w:w="1520"/>
        <w:gridCol w:w="768"/>
        <w:gridCol w:w="469"/>
        <w:gridCol w:w="606"/>
        <w:gridCol w:w="567"/>
        <w:gridCol w:w="567"/>
        <w:gridCol w:w="480"/>
        <w:gridCol w:w="469"/>
        <w:gridCol w:w="610"/>
        <w:gridCol w:w="567"/>
        <w:gridCol w:w="567"/>
        <w:gridCol w:w="850"/>
        <w:gridCol w:w="723"/>
        <w:gridCol w:w="553"/>
        <w:gridCol w:w="709"/>
        <w:gridCol w:w="567"/>
        <w:gridCol w:w="567"/>
        <w:gridCol w:w="567"/>
        <w:gridCol w:w="1417"/>
      </w:tblGrid>
      <w:tr w:rsidR="00DA3BCB" w:rsidRPr="00CB3A62" w:rsidTr="005401AD">
        <w:trPr>
          <w:trHeight w:val="422"/>
        </w:trPr>
        <w:tc>
          <w:tcPr>
            <w:tcW w:w="500" w:type="dxa"/>
            <w:vMerge w:val="restart"/>
          </w:tcPr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4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Наименование утвержденных</w:t>
            </w:r>
          </w:p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520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2977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69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3" w:type="dxa"/>
            <w:gridSpan w:val="2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296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CB3A62" w:rsidRPr="00CB3A62" w:rsidTr="000C7FA1">
        <w:trPr>
          <w:trHeight w:val="333"/>
        </w:trPr>
        <w:tc>
          <w:tcPr>
            <w:tcW w:w="50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 w:val="restart"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09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8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13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3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т.ч..:</w:t>
            </w:r>
            <w:r w:rsidR="00B90D64"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53" w:type="dxa"/>
            <w:vMerge w:val="restart"/>
          </w:tcPr>
          <w:p w:rsidR="00034DF9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7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rPr>
          <w:trHeight w:val="263"/>
        </w:trPr>
        <w:tc>
          <w:tcPr>
            <w:tcW w:w="50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06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48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10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85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1417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c>
          <w:tcPr>
            <w:tcW w:w="50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4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8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21</w:t>
            </w:r>
          </w:p>
        </w:tc>
      </w:tr>
      <w:tr w:rsidR="00EA2FFB" w:rsidRPr="00CB3A62" w:rsidTr="00E76D58">
        <w:trPr>
          <w:cantSplit/>
          <w:trHeight w:val="1377"/>
        </w:trPr>
        <w:tc>
          <w:tcPr>
            <w:tcW w:w="500" w:type="dxa"/>
          </w:tcPr>
          <w:p w:rsidR="00EA2FFB" w:rsidRPr="000C7FA1" w:rsidRDefault="00EA2FFB">
            <w:pPr>
              <w:rPr>
                <w:rStyle w:val="a5"/>
              </w:rPr>
            </w:pPr>
            <w:r w:rsidRPr="000C7FA1">
              <w:rPr>
                <w:rStyle w:val="a5"/>
              </w:rPr>
              <w:t>1</w:t>
            </w:r>
          </w:p>
        </w:tc>
        <w:tc>
          <w:tcPr>
            <w:tcW w:w="1774" w:type="dxa"/>
            <w:vAlign w:val="center"/>
          </w:tcPr>
          <w:p w:rsidR="004B35F5" w:rsidRPr="004B35F5" w:rsidRDefault="00EA2FFB" w:rsidP="004B35F5">
            <w:pPr>
              <w:jc w:val="center"/>
              <w:rPr>
                <w:rStyle w:val="a5"/>
                <w:i w:val="0"/>
                <w:iCs w:val="0"/>
              </w:rPr>
            </w:pPr>
            <w:r w:rsidRPr="000C7FA1">
              <w:rPr>
                <w:rStyle w:val="a5"/>
              </w:rPr>
              <w:t xml:space="preserve">Мероприятия программы </w:t>
            </w:r>
            <w:r w:rsidR="004B35F5" w:rsidRPr="004B35F5">
              <w:rPr>
                <w:rStyle w:val="a5"/>
                <w:i w:val="0"/>
                <w:iCs w:val="0"/>
              </w:rPr>
              <w:t>«Патриотическое воспитание и допризывная подготовка граждан,</w:t>
            </w:r>
          </w:p>
          <w:p w:rsidR="00EA2FFB" w:rsidRPr="000C7FA1" w:rsidRDefault="004B35F5" w:rsidP="004B35F5">
            <w:pPr>
              <w:jc w:val="center"/>
              <w:rPr>
                <w:rStyle w:val="a5"/>
              </w:rPr>
            </w:pPr>
            <w:r w:rsidRPr="004B35F5">
              <w:rPr>
                <w:rStyle w:val="a5"/>
                <w:i w:val="0"/>
                <w:iCs w:val="0"/>
              </w:rPr>
              <w:t>проживающих на территории Некоузского МР»</w:t>
            </w:r>
          </w:p>
        </w:tc>
        <w:tc>
          <w:tcPr>
            <w:tcW w:w="1520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EA2FFB" w:rsidRPr="000C7FA1" w:rsidRDefault="00862AD6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 w:rsidR="00C577AE">
              <w:rPr>
                <w:rStyle w:val="a5"/>
              </w:rPr>
              <w:t>2</w:t>
            </w:r>
            <w:r w:rsidR="00441149">
              <w:rPr>
                <w:rStyle w:val="a5"/>
              </w:rPr>
              <w:t>,00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C577AE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EA2FFB">
              <w:rPr>
                <w:rStyle w:val="a5"/>
              </w:rPr>
              <w:t>00</w:t>
            </w:r>
            <w:r w:rsidR="00441149">
              <w:rPr>
                <w:rStyle w:val="a5"/>
              </w:rPr>
              <w:t>0,00</w:t>
            </w:r>
          </w:p>
        </w:tc>
        <w:tc>
          <w:tcPr>
            <w:tcW w:w="606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862AD6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 w:rsidR="00C577AE">
              <w:rPr>
                <w:rStyle w:val="a5"/>
              </w:rPr>
              <w:t>2</w:t>
            </w:r>
            <w:r w:rsidR="00441149">
              <w:rPr>
                <w:rStyle w:val="a5"/>
              </w:rPr>
              <w:t>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EA2FFB" w:rsidRPr="000C7FA1" w:rsidRDefault="00862AD6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EA2FFB">
              <w:rPr>
                <w:rStyle w:val="a5"/>
              </w:rPr>
              <w:t>00</w:t>
            </w:r>
            <w:r w:rsidR="00441149">
              <w:rPr>
                <w:rStyle w:val="a5"/>
              </w:rPr>
              <w:t>0,00</w:t>
            </w:r>
          </w:p>
        </w:tc>
        <w:tc>
          <w:tcPr>
            <w:tcW w:w="469" w:type="dxa"/>
            <w:textDirection w:val="btLr"/>
            <w:vAlign w:val="bottom"/>
          </w:tcPr>
          <w:p w:rsidR="00EA2FFB" w:rsidRPr="000C7FA1" w:rsidRDefault="00862AD6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441149">
              <w:rPr>
                <w:rStyle w:val="a5"/>
              </w:rPr>
              <w:t>0</w:t>
            </w:r>
            <w:r w:rsidR="00EA2FFB">
              <w:rPr>
                <w:rStyle w:val="a5"/>
              </w:rPr>
              <w:t>00</w:t>
            </w:r>
            <w:r w:rsidR="00441149">
              <w:rPr>
                <w:rStyle w:val="a5"/>
              </w:rPr>
              <w:t>,00</w:t>
            </w:r>
          </w:p>
        </w:tc>
        <w:tc>
          <w:tcPr>
            <w:tcW w:w="610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441149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50102,00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EA2FFB" w:rsidRPr="000C7FA1" w:rsidRDefault="00B368D3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723" w:type="dxa"/>
            <w:textDirection w:val="btLr"/>
            <w:vAlign w:val="bottom"/>
          </w:tcPr>
          <w:p w:rsidR="00EA2FFB" w:rsidRPr="000C7FA1" w:rsidRDefault="006B3D9A" w:rsidP="0044114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C577AE">
              <w:rPr>
                <w:rStyle w:val="a5"/>
              </w:rPr>
              <w:t>00</w:t>
            </w:r>
            <w:r w:rsidR="00441149">
              <w:rPr>
                <w:rStyle w:val="a5"/>
              </w:rPr>
              <w:t>0,00</w:t>
            </w:r>
          </w:p>
        </w:tc>
        <w:tc>
          <w:tcPr>
            <w:tcW w:w="553" w:type="dxa"/>
            <w:textDirection w:val="btLr"/>
            <w:vAlign w:val="bottom"/>
          </w:tcPr>
          <w:p w:rsidR="00EA2FFB" w:rsidRPr="000C7FA1" w:rsidRDefault="00B368D3" w:rsidP="0044114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709" w:type="dxa"/>
            <w:textDirection w:val="btLr"/>
            <w:vAlign w:val="bottom"/>
          </w:tcPr>
          <w:p w:rsidR="00EA2FFB" w:rsidRPr="000C7FA1" w:rsidRDefault="006B3D9A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</w:t>
            </w:r>
            <w:r w:rsidR="00441149">
              <w:rPr>
                <w:rStyle w:val="a5"/>
              </w:rPr>
              <w:t>0</w:t>
            </w:r>
            <w:r w:rsidR="00C577AE">
              <w:rPr>
                <w:rStyle w:val="a5"/>
              </w:rPr>
              <w:t>00</w:t>
            </w:r>
            <w:r w:rsidR="00866EE1">
              <w:rPr>
                <w:rStyle w:val="a5"/>
              </w:rPr>
              <w:t>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B368D3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50102,00</w:t>
            </w:r>
          </w:p>
        </w:tc>
        <w:tc>
          <w:tcPr>
            <w:tcW w:w="567" w:type="dxa"/>
            <w:textDirection w:val="btLr"/>
            <w:vAlign w:val="bottom"/>
          </w:tcPr>
          <w:p w:rsidR="00EA2FFB" w:rsidRPr="000C7FA1" w:rsidRDefault="00EA2FFB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EA2FFB" w:rsidRPr="000C7FA1" w:rsidRDefault="00EA2FFB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  <w:tr w:rsidR="00B368D3" w:rsidRPr="00CB3A62" w:rsidTr="00FC0E5F">
        <w:trPr>
          <w:cantSplit/>
          <w:trHeight w:val="1491"/>
        </w:trPr>
        <w:tc>
          <w:tcPr>
            <w:tcW w:w="500" w:type="dxa"/>
          </w:tcPr>
          <w:p w:rsidR="00B368D3" w:rsidRPr="000C7FA1" w:rsidRDefault="00B368D3">
            <w:pPr>
              <w:rPr>
                <w:rStyle w:val="a5"/>
              </w:rPr>
            </w:pPr>
          </w:p>
        </w:tc>
        <w:tc>
          <w:tcPr>
            <w:tcW w:w="1774" w:type="dxa"/>
            <w:vAlign w:val="center"/>
          </w:tcPr>
          <w:p w:rsidR="00B368D3" w:rsidRPr="000C7FA1" w:rsidRDefault="00B368D3" w:rsidP="00DA3BCB">
            <w:pPr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Всего по программе</w:t>
            </w:r>
          </w:p>
        </w:tc>
        <w:tc>
          <w:tcPr>
            <w:tcW w:w="1520" w:type="dxa"/>
            <w:textDirection w:val="btLr"/>
            <w:vAlign w:val="center"/>
          </w:tcPr>
          <w:p w:rsidR="00B368D3" w:rsidRDefault="00B368D3" w:rsidP="00DA3BCB">
            <w:pPr>
              <w:ind w:left="113" w:right="113"/>
              <w:jc w:val="center"/>
              <w:rPr>
                <w:rStyle w:val="a5"/>
              </w:rPr>
            </w:pPr>
          </w:p>
          <w:p w:rsidR="00B368D3" w:rsidRDefault="00B368D3" w:rsidP="00DA3BCB">
            <w:pPr>
              <w:ind w:left="113" w:right="113"/>
              <w:jc w:val="center"/>
              <w:rPr>
                <w:rStyle w:val="a5"/>
              </w:rPr>
            </w:pPr>
          </w:p>
          <w:p w:rsidR="00B368D3" w:rsidRDefault="00B368D3" w:rsidP="00DA3BCB">
            <w:pPr>
              <w:ind w:left="113" w:right="113"/>
              <w:jc w:val="center"/>
              <w:rPr>
                <w:rStyle w:val="a5"/>
              </w:rPr>
            </w:pPr>
          </w:p>
          <w:p w:rsidR="00B368D3" w:rsidRDefault="00B368D3" w:rsidP="00DA3BCB">
            <w:pPr>
              <w:ind w:left="113" w:right="113"/>
              <w:jc w:val="center"/>
              <w:rPr>
                <w:rStyle w:val="a5"/>
              </w:rPr>
            </w:pPr>
          </w:p>
          <w:p w:rsidR="00B368D3" w:rsidRPr="000C7FA1" w:rsidRDefault="00B368D3" w:rsidP="00DA3BCB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469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606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469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610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50102,00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723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553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16</w:t>
            </w:r>
            <w:r>
              <w:rPr>
                <w:rStyle w:val="a5"/>
                <w:lang w:val="en-US"/>
              </w:rPr>
              <w:t>2</w:t>
            </w:r>
            <w:r>
              <w:rPr>
                <w:rStyle w:val="a5"/>
              </w:rPr>
              <w:t>1</w:t>
            </w:r>
            <w:r>
              <w:rPr>
                <w:rStyle w:val="a5"/>
                <w:lang w:val="en-US"/>
              </w:rPr>
              <w:t>0</w:t>
            </w:r>
            <w:r>
              <w:rPr>
                <w:rStyle w:val="a5"/>
              </w:rPr>
              <w:t>2,00</w:t>
            </w:r>
          </w:p>
        </w:tc>
        <w:tc>
          <w:tcPr>
            <w:tcW w:w="709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112000,00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50102,00</w:t>
            </w:r>
          </w:p>
        </w:tc>
        <w:tc>
          <w:tcPr>
            <w:tcW w:w="56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B368D3" w:rsidRPr="000C7FA1" w:rsidRDefault="00B368D3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</w:tbl>
    <w:p w:rsidR="00EA7562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РБ</w:t>
      </w:r>
      <w:r w:rsidRPr="00CB3A62">
        <w:rPr>
          <w:rFonts w:ascii="Times New Roman" w:hAnsi="Times New Roman" w:cs="Times New Roman"/>
        </w:rPr>
        <w:t xml:space="preserve"> – районный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ФБ</w:t>
      </w:r>
      <w:r w:rsidRPr="00CB3A62">
        <w:rPr>
          <w:rFonts w:ascii="Times New Roman" w:hAnsi="Times New Roman" w:cs="Times New Roman"/>
        </w:rPr>
        <w:t xml:space="preserve"> – федеральный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ОБ</w:t>
      </w:r>
      <w:r w:rsidRPr="00CB3A62">
        <w:rPr>
          <w:rFonts w:ascii="Times New Roman" w:hAnsi="Times New Roman" w:cs="Times New Roman"/>
        </w:rPr>
        <w:t xml:space="preserve"> – областной бюджет</w:t>
      </w:r>
    </w:p>
    <w:p w:rsidR="0034020E" w:rsidRPr="00CB3A62" w:rsidRDefault="005401AD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М</w:t>
      </w:r>
      <w:r>
        <w:rPr>
          <w:rFonts w:ascii="Times New Roman" w:hAnsi="Times New Roman" w:cs="Times New Roman"/>
        </w:rPr>
        <w:t>Т – межбюджетный трансферт населения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Примечание:</w:t>
      </w:r>
      <w:r w:rsidRPr="00CB3A62">
        <w:rPr>
          <w:rFonts w:ascii="Times New Roman" w:hAnsi="Times New Roman" w:cs="Times New Roman"/>
        </w:rPr>
        <w:t xml:space="preserve"> дополнительно указываются причины невыполнения (при наличии) или неполного выполнения </w:t>
      </w:r>
      <w:r w:rsidR="001B42B6" w:rsidRPr="00CB3A62">
        <w:rPr>
          <w:rFonts w:ascii="Times New Roman" w:hAnsi="Times New Roman" w:cs="Times New Roman"/>
        </w:rPr>
        <w:t>утверждённых</w:t>
      </w:r>
      <w:r w:rsidRPr="00CB3A62">
        <w:rPr>
          <w:rFonts w:ascii="Times New Roman" w:hAnsi="Times New Roman" w:cs="Times New Roman"/>
        </w:rPr>
        <w:t xml:space="preserve"> мероприятий.</w:t>
      </w:r>
    </w:p>
    <w:p w:rsidR="007009F4" w:rsidRPr="007009F4" w:rsidRDefault="007009F4" w:rsidP="007009F4">
      <w:pPr>
        <w:spacing w:after="0" w:line="240" w:lineRule="auto"/>
        <w:rPr>
          <w:rFonts w:ascii="Times New Roman" w:hAnsi="Times New Roman" w:cs="Times New Roman"/>
        </w:rPr>
      </w:pPr>
    </w:p>
    <w:p w:rsidR="007009F4" w:rsidRPr="004B35F5" w:rsidRDefault="007009F4" w:rsidP="007009F4">
      <w:pPr>
        <w:spacing w:after="0" w:line="240" w:lineRule="auto"/>
        <w:rPr>
          <w:rFonts w:ascii="Times New Roman" w:hAnsi="Times New Roman" w:cs="Times New Roman"/>
        </w:rPr>
      </w:pPr>
    </w:p>
    <w:p w:rsidR="007009F4" w:rsidRPr="004B35F5" w:rsidRDefault="007009F4" w:rsidP="007009F4">
      <w:pPr>
        <w:spacing w:after="0" w:line="240" w:lineRule="auto"/>
        <w:rPr>
          <w:rFonts w:ascii="Times New Roman" w:hAnsi="Times New Roman" w:cs="Times New Roman"/>
        </w:rPr>
      </w:pPr>
    </w:p>
    <w:p w:rsidR="008C5655" w:rsidRPr="007009F4" w:rsidRDefault="00CB3A62" w:rsidP="007009F4">
      <w:pPr>
        <w:spacing w:after="0" w:line="240" w:lineRule="auto"/>
        <w:rPr>
          <w:rFonts w:ascii="Times New Roman" w:hAnsi="Times New Roman" w:cs="Times New Roman"/>
        </w:rPr>
      </w:pPr>
      <w:r w:rsidRPr="007009F4">
        <w:rPr>
          <w:rFonts w:ascii="Times New Roman" w:hAnsi="Times New Roman" w:cs="Times New Roman"/>
        </w:rPr>
        <w:t>Председатель К</w:t>
      </w:r>
      <w:r w:rsidR="008C5655" w:rsidRPr="007009F4">
        <w:rPr>
          <w:rFonts w:ascii="Times New Roman" w:hAnsi="Times New Roman" w:cs="Times New Roman"/>
        </w:rPr>
        <w:t>омитета _________________А.Е. Гончарова</w:t>
      </w:r>
    </w:p>
    <w:sectPr w:rsidR="008C5655" w:rsidRPr="007009F4" w:rsidSect="00EA756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C54F2"/>
    <w:multiLevelType w:val="hybridMultilevel"/>
    <w:tmpl w:val="C75A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562"/>
    <w:rsid w:val="00030528"/>
    <w:rsid w:val="00034DF9"/>
    <w:rsid w:val="000C7FA1"/>
    <w:rsid w:val="000E3BCB"/>
    <w:rsid w:val="001B42B6"/>
    <w:rsid w:val="001F244F"/>
    <w:rsid w:val="00245E8B"/>
    <w:rsid w:val="002877B8"/>
    <w:rsid w:val="0034020E"/>
    <w:rsid w:val="003A61B3"/>
    <w:rsid w:val="003D1705"/>
    <w:rsid w:val="00441149"/>
    <w:rsid w:val="004B35F5"/>
    <w:rsid w:val="005401AD"/>
    <w:rsid w:val="005B76B4"/>
    <w:rsid w:val="005F76DB"/>
    <w:rsid w:val="00612ACE"/>
    <w:rsid w:val="006B3D9A"/>
    <w:rsid w:val="007009F4"/>
    <w:rsid w:val="007E360E"/>
    <w:rsid w:val="008352F9"/>
    <w:rsid w:val="00862AD6"/>
    <w:rsid w:val="00866EE1"/>
    <w:rsid w:val="008C5655"/>
    <w:rsid w:val="009801EF"/>
    <w:rsid w:val="009A216B"/>
    <w:rsid w:val="009D2885"/>
    <w:rsid w:val="00A872E1"/>
    <w:rsid w:val="00AC49BB"/>
    <w:rsid w:val="00B368D3"/>
    <w:rsid w:val="00B656D4"/>
    <w:rsid w:val="00B90D64"/>
    <w:rsid w:val="00BB330D"/>
    <w:rsid w:val="00BE1772"/>
    <w:rsid w:val="00C20D28"/>
    <w:rsid w:val="00C3352C"/>
    <w:rsid w:val="00C577AE"/>
    <w:rsid w:val="00CB3A62"/>
    <w:rsid w:val="00CE6212"/>
    <w:rsid w:val="00D23525"/>
    <w:rsid w:val="00DA3BCB"/>
    <w:rsid w:val="00E76D58"/>
    <w:rsid w:val="00E93409"/>
    <w:rsid w:val="00EA2FFB"/>
    <w:rsid w:val="00EA7562"/>
    <w:rsid w:val="00EF33BE"/>
    <w:rsid w:val="00F51141"/>
    <w:rsid w:val="00F8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4412E-CF17-4E3A-AE27-B4D12390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Седой</dc:creator>
  <cp:lastModifiedBy>SNP</cp:lastModifiedBy>
  <cp:revision>2</cp:revision>
  <cp:lastPrinted>2018-11-15T12:00:00Z</cp:lastPrinted>
  <dcterms:created xsi:type="dcterms:W3CDTF">2018-11-16T05:38:00Z</dcterms:created>
  <dcterms:modified xsi:type="dcterms:W3CDTF">2018-11-16T05:38:00Z</dcterms:modified>
</cp:coreProperties>
</file>