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B4" w:rsidRPr="003C35DA" w:rsidRDefault="00B045B4" w:rsidP="00B045B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045B4" w:rsidRPr="003C35DA" w:rsidRDefault="00B045B4" w:rsidP="00B045B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>7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Создание условий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эффективного управления 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региональными и муниципальными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финансами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proofErr w:type="spellStart"/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Некоузском</w:t>
      </w:r>
      <w:proofErr w:type="spellEnd"/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муниципальном район</w:t>
      </w:r>
      <w:r w:rsidR="00B045B4" w:rsidRPr="00E811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9927A3">
        <w:rPr>
          <w:sz w:val="24"/>
          <w:szCs w:val="24"/>
        </w:rPr>
        <w:t>1 полугодие 2017</w:t>
      </w:r>
      <w:r w:rsidRPr="00E811CE">
        <w:rPr>
          <w:sz w:val="24"/>
          <w:szCs w:val="24"/>
        </w:rPr>
        <w:t xml:space="preserve"> год</w:t>
      </w:r>
      <w:r w:rsidR="009927A3">
        <w:rPr>
          <w:sz w:val="24"/>
          <w:szCs w:val="24"/>
        </w:rPr>
        <w:t>а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 xml:space="preserve">Управление финансов администрации </w:t>
      </w:r>
      <w:proofErr w:type="spellStart"/>
      <w:r w:rsidRPr="00B045B4">
        <w:rPr>
          <w:sz w:val="28"/>
          <w:szCs w:val="28"/>
          <w:u w:val="single"/>
        </w:rPr>
        <w:t>Некоузского</w:t>
      </w:r>
      <w:proofErr w:type="spellEnd"/>
      <w:r w:rsidRPr="00B045B4">
        <w:rPr>
          <w:sz w:val="28"/>
          <w:szCs w:val="28"/>
          <w:u w:val="single"/>
        </w:rPr>
        <w:t xml:space="preserve">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9927A3">
        <w:t>7</w:t>
      </w:r>
      <w:r>
        <w:t xml:space="preserve">  году                </w:t>
      </w:r>
      <w:r w:rsidRPr="00B045B4">
        <w:rPr>
          <w:u w:val="single"/>
        </w:rPr>
        <w:t xml:space="preserve">постановление администрации </w:t>
      </w:r>
      <w:proofErr w:type="spellStart"/>
      <w:r w:rsidRPr="00B045B4">
        <w:rPr>
          <w:u w:val="single"/>
        </w:rPr>
        <w:t>Некоузского</w:t>
      </w:r>
      <w:proofErr w:type="spellEnd"/>
      <w:r w:rsidRPr="00B045B4">
        <w:rPr>
          <w:u w:val="single"/>
        </w:rPr>
        <w:t xml:space="preserve"> МР от 27.01.2016 г. № 41.</w:t>
      </w:r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153F43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A13B74" w:rsidRDefault="00153F43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sz w:val="20"/>
                <w:szCs w:val="20"/>
              </w:rPr>
              <w:t xml:space="preserve">Дотация бюджетам поселений  на выравнивание бюджетной </w:t>
            </w:r>
            <w:r w:rsidRPr="00A13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обеспеченности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  за счет средств областного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E83C7D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E83C7D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E811CE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A13B74" w:rsidRDefault="00B045B4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Дотация на  выравнивание   бюджетной   обеспеченности   поселений  за счет средств районного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9927A3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53F43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9927A3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9927A3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53F43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9927A3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53F43">
              <w:rPr>
                <w:sz w:val="20"/>
                <w:szCs w:val="20"/>
              </w:rPr>
              <w:t>00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C17A91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Pr="00A13B74" w:rsidRDefault="00C17A91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обеспечений переданных полномочий по казначейскому исполнению бюджета,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целью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окращения расходов на содержание ОМС поселений путем их централизации на уровне ОКИБ УФ АНМР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927A3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927A3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927A3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927A3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C17A91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13869,096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C17A91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13869,096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109,096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045B4" w:rsidRPr="003C35DA" w:rsidRDefault="00B045B4" w:rsidP="00B045B4">
      <w:pPr>
        <w:rPr>
          <w:sz w:val="24"/>
          <w:szCs w:val="24"/>
        </w:rPr>
      </w:pPr>
      <w:proofErr w:type="gramStart"/>
      <w:r w:rsidRPr="003C35DA">
        <w:rPr>
          <w:rStyle w:val="a3"/>
          <w:sz w:val="24"/>
          <w:szCs w:val="24"/>
        </w:rPr>
        <w:t>ВС</w:t>
      </w:r>
      <w:proofErr w:type="gramEnd"/>
      <w:r w:rsidRPr="003C35DA">
        <w:rPr>
          <w:sz w:val="24"/>
          <w:szCs w:val="24"/>
        </w:rPr>
        <w:t xml:space="preserve"> - внебюджетные средства;</w:t>
      </w:r>
    </w:p>
    <w:p w:rsidR="00B045B4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3C35DA" w:rsidRDefault="00B045B4" w:rsidP="00B045B4">
      <w:pPr>
        <w:rPr>
          <w:sz w:val="24"/>
          <w:szCs w:val="24"/>
        </w:rPr>
      </w:pPr>
    </w:p>
    <w:p w:rsidR="00153F43" w:rsidRPr="003C35DA" w:rsidRDefault="00153F43" w:rsidP="00153F43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tbl>
      <w:tblPr>
        <w:tblW w:w="10351" w:type="dxa"/>
        <w:tblInd w:w="-612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153F43" w:rsidRPr="003C35DA" w:rsidTr="00153F43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53F43" w:rsidRPr="003C35DA" w:rsidTr="00153F43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утвержденной методики распределения дотаций на  выравнивание   бюджетной   обеспеченности   </w:t>
            </w:r>
          </w:p>
          <w:p w:rsidR="00153F43" w:rsidRPr="003C35DA" w:rsidRDefault="00153F43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Соотношение фактического финансирования расходов районного бюджета на выравнивание бюджетной обеспеченности поселений к их плановому назначению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Информационная доступность расчетов по распределению средств районного бюджета, направляемых на  выравнивание   бюджетной   обеспеченности        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Величина разрыва в уровне расчетной  бюджетной   обеспеченности  между обеспеченным и менее обеспеченным  поселением после  выравнивания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045B4" w:rsidRPr="003C35DA" w:rsidRDefault="00B045B4" w:rsidP="00B045B4">
      <w:pPr>
        <w:rPr>
          <w:sz w:val="24"/>
          <w:szCs w:val="24"/>
        </w:r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p w:rsidR="00B045B4" w:rsidRPr="003C35DA" w:rsidRDefault="00B045B4" w:rsidP="00B045B4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 xml:space="preserve">Оценка эффективности и результативности реализации программы: </w:t>
      </w:r>
    </w:p>
    <w:p w:rsidR="00153F43" w:rsidRDefault="00153F43" w:rsidP="00153F43">
      <w:pPr>
        <w:rPr>
          <w:sz w:val="24"/>
          <w:szCs w:val="24"/>
        </w:rPr>
      </w:pPr>
    </w:p>
    <w:p w:rsidR="009927A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 xml:space="preserve">Результативность исполнения, эффективность исполнения МП </w:t>
      </w:r>
    </w:p>
    <w:p w:rsidR="00153F43" w:rsidRPr="003C35DA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Результативность и эффективность исполнения МП согласно критериям оценки –</w:t>
      </w:r>
    </w:p>
    <w:p w:rsidR="00153F43" w:rsidRPr="003C35DA" w:rsidRDefault="00153F43" w:rsidP="00153F43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АНМР</w:t>
      </w:r>
      <w:r w:rsidRPr="003C35DA">
        <w:rPr>
          <w:sz w:val="24"/>
          <w:szCs w:val="24"/>
        </w:rPr>
        <w:t xml:space="preserve">  </w:t>
      </w:r>
    </w:p>
    <w:p w:rsidR="00153F43" w:rsidRDefault="00153F43" w:rsidP="00153F43">
      <w:pPr>
        <w:rPr>
          <w:sz w:val="24"/>
          <w:szCs w:val="24"/>
        </w:rPr>
      </w:pPr>
    </w:p>
    <w:p w:rsidR="00153F43" w:rsidRPr="00B1397D" w:rsidRDefault="00153F43" w:rsidP="00153F4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__________ </w:t>
      </w:r>
      <w:r>
        <w:rPr>
          <w:sz w:val="24"/>
          <w:szCs w:val="24"/>
          <w:u w:val="single"/>
        </w:rPr>
        <w:t xml:space="preserve">    Н.В. Соловьева</w:t>
      </w:r>
      <w:proofErr w:type="gramStart"/>
      <w:r>
        <w:rPr>
          <w:sz w:val="24"/>
          <w:szCs w:val="24"/>
          <w:u w:val="single"/>
        </w:rPr>
        <w:t xml:space="preserve">    .</w:t>
      </w:r>
      <w:proofErr w:type="gramEnd"/>
    </w:p>
    <w:p w:rsidR="00153F43" w:rsidRPr="003C35DA" w:rsidRDefault="00153F43" w:rsidP="00153F43">
      <w:pPr>
        <w:pStyle w:val="a5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>(подпись) (расшифровка подписи)</w:t>
      </w:r>
    </w:p>
    <w:p w:rsidR="00153F43" w:rsidRDefault="00153F43" w:rsidP="00153F43"/>
    <w:p w:rsidR="00363499" w:rsidRDefault="00363499"/>
    <w:sectPr w:rsidR="00363499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45B4"/>
    <w:rsid w:val="000626C5"/>
    <w:rsid w:val="00153F43"/>
    <w:rsid w:val="00363499"/>
    <w:rsid w:val="004E7D8A"/>
    <w:rsid w:val="005C4830"/>
    <w:rsid w:val="0066368C"/>
    <w:rsid w:val="00745653"/>
    <w:rsid w:val="00765ECD"/>
    <w:rsid w:val="00794B45"/>
    <w:rsid w:val="00810A97"/>
    <w:rsid w:val="009927A3"/>
    <w:rsid w:val="00B045B4"/>
    <w:rsid w:val="00C17A91"/>
    <w:rsid w:val="00E811CE"/>
    <w:rsid w:val="00E8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EDC6C-EB22-42F2-8AE9-886C7F52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Соловьева</dc:creator>
  <cp:keywords/>
  <dc:description/>
  <cp:lastModifiedBy>Наталья Соловьева</cp:lastModifiedBy>
  <cp:revision>7</cp:revision>
  <cp:lastPrinted>2017-07-20T13:23:00Z</cp:lastPrinted>
  <dcterms:created xsi:type="dcterms:W3CDTF">2016-07-12T07:41:00Z</dcterms:created>
  <dcterms:modified xsi:type="dcterms:W3CDTF">2017-07-20T13:23:00Z</dcterms:modified>
</cp:coreProperties>
</file>