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7C6F" w:rsidRPr="001A7C6F" w:rsidRDefault="001A7C6F" w:rsidP="001225F7">
      <w:pPr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bookmarkStart w:id="0" w:name="_GoBack"/>
      <w:bookmarkEnd w:id="0"/>
      <w:r w:rsidRPr="001A7C6F">
        <w:rPr>
          <w:rFonts w:ascii="Times New Roman" w:eastAsia="Times New Roman" w:hAnsi="Times New Roman" w:cs="Times New Roman"/>
          <w:sz w:val="16"/>
          <w:szCs w:val="16"/>
          <w:lang w:eastAsia="ru-RU"/>
        </w:rPr>
        <w:t>к  постановлению администрации</w:t>
      </w:r>
    </w:p>
    <w:p w:rsidR="001A7C6F" w:rsidRPr="001A7C6F" w:rsidRDefault="001A7C6F" w:rsidP="001225F7">
      <w:pPr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1A7C6F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Некоузского муниципального района</w:t>
      </w:r>
    </w:p>
    <w:p w:rsidR="001A7C6F" w:rsidRPr="001A7C6F" w:rsidRDefault="001A7C6F" w:rsidP="001225F7">
      <w:pPr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1A7C6F">
        <w:rPr>
          <w:rFonts w:ascii="Times New Roman" w:eastAsia="Times New Roman" w:hAnsi="Times New Roman" w:cs="Times New Roman"/>
          <w:sz w:val="16"/>
          <w:szCs w:val="16"/>
          <w:lang w:eastAsia="ru-RU"/>
        </w:rPr>
        <w:t>от 11.02.2014 г. № 173</w:t>
      </w:r>
    </w:p>
    <w:p w:rsidR="001A7C6F" w:rsidRPr="001A7C6F" w:rsidRDefault="001A7C6F" w:rsidP="001A7C6F">
      <w:pPr>
        <w:keepNext/>
        <w:spacing w:before="240" w:after="60" w:line="240" w:lineRule="auto"/>
        <w:jc w:val="center"/>
        <w:outlineLvl w:val="0"/>
        <w:rPr>
          <w:rFonts w:ascii="Times New Roman" w:eastAsia="Times New Roman" w:hAnsi="Times New Roman" w:cs="Times New Roman"/>
          <w:bCs/>
          <w:kern w:val="32"/>
          <w:sz w:val="18"/>
          <w:szCs w:val="18"/>
          <w:lang w:eastAsia="ru-RU"/>
        </w:rPr>
      </w:pPr>
      <w:r w:rsidRPr="001A7C6F">
        <w:rPr>
          <w:rFonts w:ascii="Times New Roman" w:eastAsia="Times New Roman" w:hAnsi="Times New Roman" w:cs="Times New Roman"/>
          <w:bCs/>
          <w:kern w:val="32"/>
          <w:sz w:val="18"/>
          <w:szCs w:val="18"/>
          <w:lang w:eastAsia="ru-RU"/>
        </w:rPr>
        <w:t>Отчет</w:t>
      </w:r>
      <w:r w:rsidRPr="001A7C6F">
        <w:rPr>
          <w:rFonts w:ascii="Times New Roman" w:eastAsia="Times New Roman" w:hAnsi="Times New Roman" w:cs="Times New Roman"/>
          <w:bCs/>
          <w:kern w:val="32"/>
          <w:sz w:val="18"/>
          <w:szCs w:val="18"/>
          <w:lang w:eastAsia="ru-RU"/>
        </w:rPr>
        <w:br/>
        <w:t>о реализации муниципальной целевой программы (ведомственной целевой программы), реализац</w:t>
      </w:r>
      <w:r w:rsidR="009439D4">
        <w:rPr>
          <w:rFonts w:ascii="Times New Roman" w:eastAsia="Times New Roman" w:hAnsi="Times New Roman" w:cs="Times New Roman"/>
          <w:bCs/>
          <w:kern w:val="32"/>
          <w:sz w:val="18"/>
          <w:szCs w:val="18"/>
          <w:lang w:eastAsia="ru-RU"/>
        </w:rPr>
        <w:t>ия которой осуществлялась в 2017</w:t>
      </w:r>
      <w:r w:rsidRPr="001A7C6F">
        <w:rPr>
          <w:rFonts w:ascii="Times New Roman" w:eastAsia="Times New Roman" w:hAnsi="Times New Roman" w:cs="Times New Roman"/>
          <w:bCs/>
          <w:kern w:val="32"/>
          <w:sz w:val="18"/>
          <w:szCs w:val="18"/>
          <w:lang w:eastAsia="ru-RU"/>
        </w:rPr>
        <w:t xml:space="preserve"> году</w:t>
      </w:r>
    </w:p>
    <w:p w:rsidR="001A7C6F" w:rsidRPr="001A7C6F" w:rsidRDefault="001A7C6F" w:rsidP="001A7C6F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1A7C6F" w:rsidRPr="001A7C6F" w:rsidRDefault="001A7C6F" w:rsidP="001A7C6F">
      <w:pPr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1A7C6F">
        <w:rPr>
          <w:rFonts w:ascii="Times New Roman" w:eastAsia="Times New Roman" w:hAnsi="Times New Roman" w:cs="Times New Roman"/>
          <w:sz w:val="18"/>
          <w:szCs w:val="18"/>
          <w:lang w:eastAsia="ru-RU"/>
        </w:rPr>
        <w:t>___</w:t>
      </w:r>
      <w:r w:rsidRPr="001A7C6F">
        <w:rPr>
          <w:rFonts w:ascii="Times New Roman" w:eastAsia="Times New Roman" w:hAnsi="Times New Roman" w:cs="Times New Roman"/>
          <w:sz w:val="18"/>
          <w:szCs w:val="18"/>
          <w:u w:val="single"/>
          <w:lang w:eastAsia="ru-RU"/>
        </w:rPr>
        <w:t xml:space="preserve">Муниципальная ведомственная целевая программа «Доступная среда» на 2012-2018 годы </w:t>
      </w:r>
      <w:r w:rsidRPr="001A7C6F">
        <w:rPr>
          <w:rFonts w:ascii="Times New Roman" w:eastAsia="Times New Roman" w:hAnsi="Times New Roman" w:cs="Times New Roman"/>
          <w:sz w:val="18"/>
          <w:szCs w:val="18"/>
          <w:lang w:eastAsia="ru-RU"/>
        </w:rPr>
        <w:t>___________</w:t>
      </w:r>
    </w:p>
    <w:p w:rsidR="001A7C6F" w:rsidRPr="001A7C6F" w:rsidRDefault="001A7C6F" w:rsidP="001A7C6F">
      <w:pPr>
        <w:spacing w:after="0" w:line="240" w:lineRule="auto"/>
        <w:ind w:firstLine="698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1A7C6F">
        <w:rPr>
          <w:rFonts w:ascii="Times New Roman" w:eastAsia="Times New Roman" w:hAnsi="Times New Roman" w:cs="Times New Roman"/>
          <w:sz w:val="18"/>
          <w:szCs w:val="18"/>
          <w:lang w:eastAsia="ru-RU"/>
        </w:rPr>
        <w:t>(название)</w:t>
      </w:r>
    </w:p>
    <w:p w:rsidR="001A7C6F" w:rsidRPr="001A7C6F" w:rsidRDefault="001A7C6F" w:rsidP="001A7C6F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1A7C6F">
        <w:rPr>
          <w:rFonts w:ascii="Times New Roman" w:eastAsia="Times New Roman" w:hAnsi="Times New Roman" w:cs="Times New Roman"/>
          <w:sz w:val="18"/>
          <w:szCs w:val="18"/>
          <w:lang w:eastAsia="ru-RU"/>
        </w:rPr>
        <w:t>за ____</w:t>
      </w: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</w:t>
      </w:r>
      <w:r w:rsidRPr="001A7C6F">
        <w:rPr>
          <w:rFonts w:ascii="Times New Roman" w:eastAsia="Times New Roman" w:hAnsi="Times New Roman" w:cs="Times New Roman"/>
          <w:sz w:val="18"/>
          <w:szCs w:val="18"/>
          <w:u w:val="single"/>
          <w:lang w:eastAsia="ru-RU"/>
        </w:rPr>
        <w:t>201</w:t>
      </w:r>
      <w:r>
        <w:rPr>
          <w:rFonts w:ascii="Times New Roman" w:eastAsia="Times New Roman" w:hAnsi="Times New Roman" w:cs="Times New Roman"/>
          <w:sz w:val="18"/>
          <w:szCs w:val="18"/>
          <w:u w:val="single"/>
          <w:lang w:eastAsia="ru-RU"/>
        </w:rPr>
        <w:t>7</w:t>
      </w:r>
      <w:r w:rsidRPr="001A7C6F">
        <w:rPr>
          <w:rFonts w:ascii="Times New Roman" w:eastAsia="Times New Roman" w:hAnsi="Times New Roman" w:cs="Times New Roman"/>
          <w:sz w:val="18"/>
          <w:szCs w:val="18"/>
          <w:u w:val="single"/>
          <w:lang w:eastAsia="ru-RU"/>
        </w:rPr>
        <w:t xml:space="preserve"> год</w:t>
      </w:r>
      <w:r w:rsidRPr="001A7C6F">
        <w:rPr>
          <w:rFonts w:ascii="Times New Roman" w:eastAsia="Times New Roman" w:hAnsi="Times New Roman" w:cs="Times New Roman"/>
          <w:sz w:val="18"/>
          <w:szCs w:val="18"/>
          <w:lang w:eastAsia="ru-RU"/>
        </w:rPr>
        <w:t>______</w:t>
      </w:r>
    </w:p>
    <w:p w:rsidR="001A7C6F" w:rsidRPr="001A7C6F" w:rsidRDefault="001A7C6F" w:rsidP="001A7C6F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1A7C6F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           (период)</w:t>
      </w:r>
    </w:p>
    <w:p w:rsidR="001A7C6F" w:rsidRPr="001A7C6F" w:rsidRDefault="001A7C6F" w:rsidP="001A7C6F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1A7C6F">
        <w:rPr>
          <w:rFonts w:ascii="Times New Roman" w:eastAsia="Times New Roman" w:hAnsi="Times New Roman" w:cs="Times New Roman"/>
          <w:sz w:val="18"/>
          <w:szCs w:val="18"/>
          <w:lang w:eastAsia="ru-RU"/>
        </w:rPr>
        <w:t>Субъект бюджетного планирования ___</w:t>
      </w:r>
      <w:r w:rsidRPr="001A7C6F">
        <w:rPr>
          <w:rFonts w:ascii="Times New Roman" w:eastAsia="Times New Roman" w:hAnsi="Times New Roman" w:cs="Times New Roman"/>
          <w:sz w:val="18"/>
          <w:szCs w:val="18"/>
          <w:u w:val="single"/>
          <w:lang w:eastAsia="ru-RU"/>
        </w:rPr>
        <w:t>Управление социальной защиты населения и труда администрации Некоузского муниципального района</w:t>
      </w:r>
      <w:r w:rsidRPr="001A7C6F">
        <w:rPr>
          <w:rFonts w:ascii="Times New Roman" w:eastAsia="Times New Roman" w:hAnsi="Times New Roman" w:cs="Times New Roman"/>
          <w:sz w:val="18"/>
          <w:szCs w:val="18"/>
          <w:lang w:eastAsia="ru-RU"/>
        </w:rPr>
        <w:t>_</w:t>
      </w:r>
    </w:p>
    <w:p w:rsidR="001A7C6F" w:rsidRPr="001A7C6F" w:rsidRDefault="001A7C6F" w:rsidP="001A7C6F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1A7C6F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                                                                                            (наименование главного распорядителя бюджетных средств)</w:t>
      </w:r>
    </w:p>
    <w:p w:rsidR="001A7C6F" w:rsidRPr="001A7C6F" w:rsidRDefault="001A7C6F" w:rsidP="001A7C6F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1A7C6F">
        <w:rPr>
          <w:rFonts w:ascii="Times New Roman" w:eastAsia="Times New Roman" w:hAnsi="Times New Roman" w:cs="Times New Roman"/>
          <w:sz w:val="18"/>
          <w:szCs w:val="18"/>
          <w:lang w:eastAsia="ru-RU"/>
        </w:rPr>
        <w:t>1. Основания для реализации муниципальной целевой программы (ведомственной целевой программы), реализац</w:t>
      </w:r>
      <w:r w:rsidR="009439D4">
        <w:rPr>
          <w:rFonts w:ascii="Times New Roman" w:eastAsia="Times New Roman" w:hAnsi="Times New Roman" w:cs="Times New Roman"/>
          <w:sz w:val="18"/>
          <w:szCs w:val="18"/>
          <w:lang w:eastAsia="ru-RU"/>
        </w:rPr>
        <w:t>ия которой осуществлялась в 2017</w:t>
      </w:r>
      <w:r w:rsidRPr="001A7C6F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году  </w:t>
      </w:r>
      <w:r w:rsidRPr="001A7C6F">
        <w:rPr>
          <w:rFonts w:ascii="Times New Roman" w:eastAsia="Times New Roman" w:hAnsi="Times New Roman" w:cs="Times New Roman"/>
          <w:sz w:val="18"/>
          <w:szCs w:val="18"/>
          <w:u w:val="single"/>
          <w:lang w:eastAsia="ru-RU"/>
        </w:rPr>
        <w:t>Постановление администрации Некоузского МР от 16.02.2016 г. № 93</w:t>
      </w:r>
      <w:r w:rsidRPr="001A7C6F">
        <w:rPr>
          <w:rFonts w:ascii="Times New Roman" w:eastAsia="Times New Roman" w:hAnsi="Times New Roman" w:cs="Times New Roman"/>
          <w:sz w:val="18"/>
          <w:szCs w:val="18"/>
          <w:lang w:eastAsia="ru-RU"/>
        </w:rPr>
        <w:t>.</w:t>
      </w:r>
    </w:p>
    <w:p w:rsidR="001A7C6F" w:rsidRPr="001A7C6F" w:rsidRDefault="001A7C6F" w:rsidP="001A7C6F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1A7C6F">
        <w:rPr>
          <w:rFonts w:ascii="Times New Roman" w:eastAsia="Times New Roman" w:hAnsi="Times New Roman" w:cs="Times New Roman"/>
          <w:sz w:val="18"/>
          <w:szCs w:val="18"/>
          <w:lang w:eastAsia="ru-RU"/>
        </w:rPr>
        <w:t>(ссылка на постановление администрации  об утверждении данной программы)</w:t>
      </w:r>
    </w:p>
    <w:p w:rsidR="001A7C6F" w:rsidRPr="001A7C6F" w:rsidRDefault="001A7C6F" w:rsidP="001A7C6F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1A7C6F">
        <w:rPr>
          <w:rFonts w:ascii="Times New Roman" w:eastAsia="Times New Roman" w:hAnsi="Times New Roman" w:cs="Times New Roman"/>
          <w:sz w:val="18"/>
          <w:szCs w:val="18"/>
          <w:lang w:eastAsia="ru-RU"/>
        </w:rPr>
        <w:t>2. Отчет об освоении выделенных финансовых средств и выполнении мероприятий (нарастающим итогом с начала года).</w:t>
      </w:r>
    </w:p>
    <w:p w:rsidR="001A7C6F" w:rsidRPr="001A7C6F" w:rsidRDefault="001A7C6F" w:rsidP="001A7C6F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1A7C6F">
        <w:rPr>
          <w:rFonts w:ascii="Times New Roman" w:eastAsia="Times New Roman" w:hAnsi="Times New Roman" w:cs="Times New Roman"/>
          <w:sz w:val="18"/>
          <w:szCs w:val="18"/>
          <w:lang w:eastAsia="ru-RU"/>
        </w:rPr>
        <w:t>Единицы измерения: тыс. руб.</w:t>
      </w:r>
    </w:p>
    <w:p w:rsidR="001A7C6F" w:rsidRPr="001A7C6F" w:rsidRDefault="001A7C6F" w:rsidP="001A7C6F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tbl>
      <w:tblPr>
        <w:tblW w:w="1528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83"/>
        <w:gridCol w:w="1399"/>
        <w:gridCol w:w="1126"/>
        <w:gridCol w:w="779"/>
        <w:gridCol w:w="789"/>
        <w:gridCol w:w="567"/>
        <w:gridCol w:w="567"/>
        <w:gridCol w:w="567"/>
        <w:gridCol w:w="851"/>
        <w:gridCol w:w="708"/>
        <w:gridCol w:w="567"/>
        <w:gridCol w:w="567"/>
        <w:gridCol w:w="567"/>
        <w:gridCol w:w="709"/>
        <w:gridCol w:w="851"/>
        <w:gridCol w:w="777"/>
        <w:gridCol w:w="640"/>
        <w:gridCol w:w="567"/>
        <w:gridCol w:w="567"/>
        <w:gridCol w:w="567"/>
        <w:gridCol w:w="973"/>
      </w:tblGrid>
      <w:tr w:rsidR="001A7C6F" w:rsidRPr="001A7C6F" w:rsidTr="001A7C6F">
        <w:tc>
          <w:tcPr>
            <w:tcW w:w="5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A7C6F" w:rsidRPr="001A7C6F" w:rsidRDefault="001A7C6F" w:rsidP="001A7C6F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1A7C6F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N</w:t>
            </w:r>
            <w:r w:rsidRPr="001A7C6F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br/>
              <w:t>п/п</w:t>
            </w:r>
          </w:p>
        </w:tc>
        <w:tc>
          <w:tcPr>
            <w:tcW w:w="14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A7C6F" w:rsidRPr="001A7C6F" w:rsidRDefault="001A7C6F" w:rsidP="001A7C6F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1A7C6F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Наименование утвержденных мероприятий</w:t>
            </w:r>
          </w:p>
        </w:tc>
        <w:tc>
          <w:tcPr>
            <w:tcW w:w="1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A7C6F" w:rsidRPr="001A7C6F" w:rsidRDefault="001A7C6F" w:rsidP="001A7C6F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1A7C6F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Кредиторская задолженность по РБ на начало отчетного года</w:t>
            </w:r>
          </w:p>
        </w:tc>
        <w:tc>
          <w:tcPr>
            <w:tcW w:w="326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A7C6F" w:rsidRPr="001A7C6F" w:rsidRDefault="001A7C6F" w:rsidP="001A7C6F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1A7C6F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Объем финансирования, предусмотренный на реализацию Программы (на отчетный год)</w:t>
            </w:r>
          </w:p>
        </w:tc>
        <w:tc>
          <w:tcPr>
            <w:tcW w:w="326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A7C6F" w:rsidRPr="001A7C6F" w:rsidRDefault="001A7C6F" w:rsidP="001A7C6F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1A7C6F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Объем доведенных лимитов бюджетных обязательств, предусмотренный на реализацию Программы (на отчетный период)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A7C6F" w:rsidRPr="001A7C6F" w:rsidRDefault="001A7C6F" w:rsidP="001A7C6F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1A7C6F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Объем выполненных мероприятий Программы</w:t>
            </w:r>
          </w:p>
        </w:tc>
        <w:tc>
          <w:tcPr>
            <w:tcW w:w="311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A7C6F" w:rsidRPr="001A7C6F" w:rsidRDefault="001A7C6F" w:rsidP="001A7C6F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1A7C6F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Фактическое финансирование мероприятий Программы</w:t>
            </w:r>
          </w:p>
        </w:tc>
        <w:tc>
          <w:tcPr>
            <w:tcW w:w="9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7C6F" w:rsidRPr="001A7C6F" w:rsidRDefault="001A7C6F" w:rsidP="001A7C6F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1A7C6F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Кредиторская задолженность по РБ на конец отчетного периода</w:t>
            </w:r>
          </w:p>
        </w:tc>
      </w:tr>
      <w:tr w:rsidR="001A7C6F" w:rsidRPr="001A7C6F" w:rsidTr="001A7C6F"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A7C6F" w:rsidRPr="001A7C6F" w:rsidRDefault="001A7C6F" w:rsidP="001A7C6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</w:p>
        </w:tc>
        <w:tc>
          <w:tcPr>
            <w:tcW w:w="1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A7C6F" w:rsidRPr="001A7C6F" w:rsidRDefault="001A7C6F" w:rsidP="001A7C6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</w:p>
        </w:tc>
        <w:tc>
          <w:tcPr>
            <w:tcW w:w="1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A7C6F" w:rsidRPr="001A7C6F" w:rsidRDefault="001A7C6F" w:rsidP="001A7C6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</w:p>
        </w:tc>
        <w:tc>
          <w:tcPr>
            <w:tcW w:w="7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A7C6F" w:rsidRPr="001A7C6F" w:rsidRDefault="001A7C6F" w:rsidP="001A7C6F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1A7C6F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всего</w:t>
            </w:r>
          </w:p>
        </w:tc>
        <w:tc>
          <w:tcPr>
            <w:tcW w:w="24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A7C6F" w:rsidRPr="001A7C6F" w:rsidRDefault="001A7C6F" w:rsidP="001A7C6F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1A7C6F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в том числе: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A7C6F" w:rsidRPr="001A7C6F" w:rsidRDefault="001A7C6F" w:rsidP="001A7C6F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1A7C6F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всего</w:t>
            </w:r>
          </w:p>
        </w:tc>
        <w:tc>
          <w:tcPr>
            <w:tcW w:w="240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A7C6F" w:rsidRPr="001A7C6F" w:rsidRDefault="001A7C6F" w:rsidP="001A7C6F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1A7C6F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в том числе: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A7C6F" w:rsidRPr="001A7C6F" w:rsidRDefault="001A7C6F" w:rsidP="001A7C6F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1A7C6F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всего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A7C6F" w:rsidRPr="001A7C6F" w:rsidRDefault="001A7C6F" w:rsidP="001A7C6F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1A7C6F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в т. ч.: РБ</w:t>
            </w:r>
          </w:p>
        </w:tc>
        <w:tc>
          <w:tcPr>
            <w:tcW w:w="7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A7C6F" w:rsidRPr="001A7C6F" w:rsidRDefault="001A7C6F" w:rsidP="001A7C6F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1A7C6F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всего</w:t>
            </w:r>
          </w:p>
        </w:tc>
        <w:tc>
          <w:tcPr>
            <w:tcW w:w="234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A7C6F" w:rsidRPr="001A7C6F" w:rsidRDefault="001A7C6F" w:rsidP="001A7C6F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1A7C6F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в том числе:</w:t>
            </w:r>
          </w:p>
        </w:tc>
        <w:tc>
          <w:tcPr>
            <w:tcW w:w="9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A7C6F" w:rsidRPr="001A7C6F" w:rsidRDefault="001A7C6F" w:rsidP="001A7C6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</w:p>
        </w:tc>
      </w:tr>
      <w:tr w:rsidR="001A7C6F" w:rsidRPr="001A7C6F" w:rsidTr="001A7C6F">
        <w:trPr>
          <w:trHeight w:val="470"/>
        </w:trPr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A7C6F" w:rsidRPr="001A7C6F" w:rsidRDefault="001A7C6F" w:rsidP="001A7C6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</w:p>
        </w:tc>
        <w:tc>
          <w:tcPr>
            <w:tcW w:w="1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A7C6F" w:rsidRPr="001A7C6F" w:rsidRDefault="001A7C6F" w:rsidP="001A7C6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</w:p>
        </w:tc>
        <w:tc>
          <w:tcPr>
            <w:tcW w:w="1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A7C6F" w:rsidRPr="001A7C6F" w:rsidRDefault="001A7C6F" w:rsidP="001A7C6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</w:p>
        </w:tc>
        <w:tc>
          <w:tcPr>
            <w:tcW w:w="32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A7C6F" w:rsidRPr="001A7C6F" w:rsidRDefault="001A7C6F" w:rsidP="001A7C6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:rsidR="001A7C6F" w:rsidRPr="001A7C6F" w:rsidRDefault="001A7C6F" w:rsidP="001A7C6F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1A7C6F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РБ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A7C6F" w:rsidRPr="001A7C6F" w:rsidRDefault="001A7C6F" w:rsidP="001A7C6F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1A7C6F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ФБ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A7C6F" w:rsidRPr="001A7C6F" w:rsidRDefault="001A7C6F" w:rsidP="001A7C6F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1A7C6F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ОБ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A7C6F" w:rsidRPr="001A7C6F" w:rsidRDefault="001A7C6F" w:rsidP="001A7C6F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1A7C6F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ВС</w:t>
            </w:r>
          </w:p>
        </w:tc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A7C6F" w:rsidRPr="001A7C6F" w:rsidRDefault="001A7C6F" w:rsidP="001A7C6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:rsidR="001A7C6F" w:rsidRPr="001A7C6F" w:rsidRDefault="001A7C6F" w:rsidP="001A7C6F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1A7C6F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РБ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A7C6F" w:rsidRPr="001A7C6F" w:rsidRDefault="001A7C6F" w:rsidP="001A7C6F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1A7C6F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ФБ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A7C6F" w:rsidRPr="001A7C6F" w:rsidRDefault="001A7C6F" w:rsidP="001A7C6F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1A7C6F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ОБ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A7C6F" w:rsidRPr="001A7C6F" w:rsidRDefault="001A7C6F" w:rsidP="001A7C6F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1A7C6F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ВС</w:t>
            </w:r>
          </w:p>
        </w:tc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A7C6F" w:rsidRPr="001A7C6F" w:rsidRDefault="001A7C6F" w:rsidP="001A7C6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A7C6F" w:rsidRPr="001A7C6F" w:rsidRDefault="001A7C6F" w:rsidP="001A7C6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</w:p>
        </w:tc>
        <w:tc>
          <w:tcPr>
            <w:tcW w:w="31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A7C6F" w:rsidRPr="001A7C6F" w:rsidRDefault="001A7C6F" w:rsidP="001A7C6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:rsidR="001A7C6F" w:rsidRPr="001A7C6F" w:rsidRDefault="001A7C6F" w:rsidP="001A7C6F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1A7C6F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РБ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A7C6F" w:rsidRPr="001A7C6F" w:rsidRDefault="001A7C6F" w:rsidP="001A7C6F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1A7C6F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ФБ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A7C6F" w:rsidRPr="001A7C6F" w:rsidRDefault="001A7C6F" w:rsidP="001A7C6F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1A7C6F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ОБ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A7C6F" w:rsidRPr="001A7C6F" w:rsidRDefault="001A7C6F" w:rsidP="001A7C6F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1A7C6F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ВС</w:t>
            </w:r>
          </w:p>
        </w:tc>
        <w:tc>
          <w:tcPr>
            <w:tcW w:w="9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A7C6F" w:rsidRPr="001A7C6F" w:rsidRDefault="001A7C6F" w:rsidP="001A7C6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</w:p>
        </w:tc>
      </w:tr>
      <w:tr w:rsidR="001A7C6F" w:rsidRPr="001A7C6F" w:rsidTr="001A7C6F">
        <w:trPr>
          <w:trHeight w:val="533"/>
        </w:trPr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A7C6F" w:rsidRPr="001A7C6F" w:rsidRDefault="001A7C6F" w:rsidP="001A7C6F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1A7C6F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A7C6F" w:rsidRPr="001A7C6F" w:rsidRDefault="001A7C6F" w:rsidP="001A7C6F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1A7C6F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2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A7C6F" w:rsidRPr="001A7C6F" w:rsidRDefault="001A7C6F" w:rsidP="001A7C6F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1A7C6F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3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A7C6F" w:rsidRPr="001A7C6F" w:rsidRDefault="001A7C6F" w:rsidP="001A7C6F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1A7C6F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4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A7C6F" w:rsidRPr="001A7C6F" w:rsidRDefault="001A7C6F" w:rsidP="001A7C6F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1A7C6F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5</w:t>
            </w:r>
          </w:p>
          <w:p w:rsidR="001A7C6F" w:rsidRPr="001A7C6F" w:rsidRDefault="001A7C6F" w:rsidP="001A7C6F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A7C6F" w:rsidRPr="001A7C6F" w:rsidRDefault="001A7C6F" w:rsidP="001A7C6F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1A7C6F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A7C6F" w:rsidRPr="001A7C6F" w:rsidRDefault="001A7C6F" w:rsidP="001A7C6F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1A7C6F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A7C6F" w:rsidRPr="001A7C6F" w:rsidRDefault="001A7C6F" w:rsidP="001A7C6F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1A7C6F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A7C6F" w:rsidRPr="001A7C6F" w:rsidRDefault="001A7C6F" w:rsidP="001A7C6F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1A7C6F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9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A7C6F" w:rsidRPr="001A7C6F" w:rsidRDefault="001A7C6F" w:rsidP="001A7C6F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1A7C6F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A7C6F" w:rsidRPr="001A7C6F" w:rsidRDefault="001A7C6F" w:rsidP="001A7C6F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1A7C6F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11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A7C6F" w:rsidRPr="001A7C6F" w:rsidRDefault="001A7C6F" w:rsidP="001A7C6F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1A7C6F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12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A7C6F" w:rsidRPr="001A7C6F" w:rsidRDefault="001A7C6F" w:rsidP="001A7C6F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1A7C6F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13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A7C6F" w:rsidRPr="001A7C6F" w:rsidRDefault="001A7C6F" w:rsidP="001A7C6F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1A7C6F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14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A7C6F" w:rsidRPr="001A7C6F" w:rsidRDefault="001A7C6F" w:rsidP="001A7C6F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1A7C6F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15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A7C6F" w:rsidRPr="001A7C6F" w:rsidRDefault="001A7C6F" w:rsidP="001A7C6F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1A7C6F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16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A7C6F" w:rsidRPr="001A7C6F" w:rsidRDefault="001A7C6F" w:rsidP="001A7C6F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1A7C6F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17</w:t>
            </w:r>
          </w:p>
          <w:p w:rsidR="001A7C6F" w:rsidRPr="001A7C6F" w:rsidRDefault="001A7C6F" w:rsidP="001A7C6F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A7C6F" w:rsidRPr="001A7C6F" w:rsidRDefault="001A7C6F" w:rsidP="001A7C6F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1A7C6F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18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A7C6F" w:rsidRPr="001A7C6F" w:rsidRDefault="001A7C6F" w:rsidP="001A7C6F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1A7C6F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19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A7C6F" w:rsidRPr="001A7C6F" w:rsidRDefault="001A7C6F" w:rsidP="001A7C6F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1A7C6F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20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7C6F" w:rsidRPr="001A7C6F" w:rsidRDefault="001A7C6F" w:rsidP="001A7C6F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1A7C6F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21</w:t>
            </w:r>
          </w:p>
        </w:tc>
      </w:tr>
      <w:tr w:rsidR="001A7C6F" w:rsidRPr="001A7C6F" w:rsidTr="001A7C6F"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A7C6F" w:rsidRPr="001A7C6F" w:rsidRDefault="001A7C6F" w:rsidP="001A7C6F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1A7C6F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A7C6F" w:rsidRPr="001A7C6F" w:rsidRDefault="001A7C6F" w:rsidP="001A7C6F">
            <w:pPr>
              <w:widowControl w:val="0"/>
              <w:suppressAutoHyphens/>
              <w:autoSpaceDE w:val="0"/>
              <w:snapToGrid w:val="0"/>
              <w:spacing w:after="0"/>
              <w:jc w:val="both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1A7C6F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УСЗН и Т администрации Некоузского МР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A7C6F" w:rsidRPr="001A7C6F" w:rsidRDefault="001A7C6F" w:rsidP="001A7C6F">
            <w:pPr>
              <w:widowControl w:val="0"/>
              <w:suppressAutoHyphens/>
              <w:autoSpaceDE w:val="0"/>
              <w:snapToGrid w:val="0"/>
              <w:spacing w:after="0"/>
              <w:jc w:val="both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306,608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A7C6F" w:rsidRPr="001A7C6F" w:rsidRDefault="001A7C6F" w:rsidP="001A7C6F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0</w:t>
            </w:r>
            <w:r w:rsidRPr="001A7C6F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,00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A7C6F" w:rsidRPr="001A7C6F" w:rsidRDefault="001A7C6F" w:rsidP="001A7C6F">
            <w:pPr>
              <w:widowControl w:val="0"/>
              <w:suppressAutoHyphens/>
              <w:autoSpaceDE w:val="0"/>
              <w:snapToGrid w:val="0"/>
              <w:spacing w:after="0"/>
              <w:jc w:val="both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0</w:t>
            </w:r>
            <w:r w:rsidRPr="001A7C6F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,00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A7C6F" w:rsidRPr="001A7C6F" w:rsidRDefault="001A7C6F" w:rsidP="001A7C6F">
            <w:pPr>
              <w:widowControl w:val="0"/>
              <w:suppressAutoHyphens/>
              <w:autoSpaceDE w:val="0"/>
              <w:snapToGrid w:val="0"/>
              <w:spacing w:after="0"/>
              <w:jc w:val="both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1A7C6F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A7C6F" w:rsidRPr="001A7C6F" w:rsidRDefault="001A7C6F" w:rsidP="001A7C6F">
            <w:pPr>
              <w:widowControl w:val="0"/>
              <w:suppressAutoHyphens/>
              <w:autoSpaceDE w:val="0"/>
              <w:snapToGrid w:val="0"/>
              <w:spacing w:after="0"/>
              <w:jc w:val="both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1A7C6F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A7C6F" w:rsidRPr="001A7C6F" w:rsidRDefault="001A7C6F" w:rsidP="001A7C6F">
            <w:pPr>
              <w:widowControl w:val="0"/>
              <w:suppressAutoHyphens/>
              <w:autoSpaceDE w:val="0"/>
              <w:snapToGrid w:val="0"/>
              <w:spacing w:after="0"/>
              <w:jc w:val="both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1A7C6F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A7C6F" w:rsidRPr="001A7C6F" w:rsidRDefault="001A7C6F" w:rsidP="001A7C6F">
            <w:pPr>
              <w:widowControl w:val="0"/>
              <w:suppressAutoHyphens/>
              <w:autoSpaceDE w:val="0"/>
              <w:snapToGrid w:val="0"/>
              <w:spacing w:after="0"/>
              <w:jc w:val="both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0,00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A7C6F" w:rsidRPr="001A7C6F" w:rsidRDefault="001A7C6F" w:rsidP="001A7C6F">
            <w:pPr>
              <w:widowControl w:val="0"/>
              <w:suppressAutoHyphens/>
              <w:autoSpaceDE w:val="0"/>
              <w:snapToGrid w:val="0"/>
              <w:spacing w:after="0"/>
              <w:jc w:val="both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0,00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A7C6F" w:rsidRPr="001A7C6F" w:rsidRDefault="001A7C6F" w:rsidP="001A7C6F">
            <w:pPr>
              <w:widowControl w:val="0"/>
              <w:suppressAutoHyphens/>
              <w:autoSpaceDE w:val="0"/>
              <w:snapToGrid w:val="0"/>
              <w:spacing w:after="0"/>
              <w:jc w:val="both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1A7C6F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A7C6F" w:rsidRPr="001A7C6F" w:rsidRDefault="001A7C6F" w:rsidP="001A7C6F">
            <w:pPr>
              <w:widowControl w:val="0"/>
              <w:suppressAutoHyphens/>
              <w:autoSpaceDE w:val="0"/>
              <w:snapToGrid w:val="0"/>
              <w:spacing w:after="0"/>
              <w:jc w:val="both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1A7C6F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A7C6F" w:rsidRPr="001A7C6F" w:rsidRDefault="001A7C6F" w:rsidP="001A7C6F">
            <w:pPr>
              <w:widowControl w:val="0"/>
              <w:suppressAutoHyphens/>
              <w:autoSpaceDE w:val="0"/>
              <w:snapToGrid w:val="0"/>
              <w:spacing w:after="0"/>
              <w:jc w:val="both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1A7C6F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A7C6F" w:rsidRPr="001A7C6F" w:rsidRDefault="001A7C6F" w:rsidP="001A7C6F">
            <w:pPr>
              <w:widowControl w:val="0"/>
              <w:suppressAutoHyphens/>
              <w:autoSpaceDE w:val="0"/>
              <w:snapToGrid w:val="0"/>
              <w:spacing w:after="0"/>
              <w:jc w:val="both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0,00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A7C6F" w:rsidRPr="001A7C6F" w:rsidRDefault="001A7C6F" w:rsidP="001A7C6F">
            <w:pPr>
              <w:widowControl w:val="0"/>
              <w:suppressAutoHyphens/>
              <w:autoSpaceDE w:val="0"/>
              <w:snapToGrid w:val="0"/>
              <w:spacing w:after="0"/>
              <w:jc w:val="both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0,00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A7C6F" w:rsidRPr="001A7C6F" w:rsidRDefault="00E75C13" w:rsidP="001A7C6F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306,608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A7C6F" w:rsidRPr="001A7C6F" w:rsidRDefault="00E75C13" w:rsidP="001A7C6F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306,608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A7C6F" w:rsidRPr="001A7C6F" w:rsidRDefault="001A7C6F" w:rsidP="001A7C6F">
            <w:pPr>
              <w:widowControl w:val="0"/>
              <w:suppressAutoHyphens/>
              <w:autoSpaceDE w:val="0"/>
              <w:snapToGrid w:val="0"/>
              <w:spacing w:after="0"/>
              <w:jc w:val="both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1A7C6F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A7C6F" w:rsidRPr="001A7C6F" w:rsidRDefault="001A7C6F" w:rsidP="001A7C6F">
            <w:pPr>
              <w:widowControl w:val="0"/>
              <w:suppressAutoHyphens/>
              <w:autoSpaceDE w:val="0"/>
              <w:snapToGrid w:val="0"/>
              <w:spacing w:after="0"/>
              <w:jc w:val="both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1A7C6F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A7C6F" w:rsidRPr="001A7C6F" w:rsidRDefault="001A7C6F" w:rsidP="001A7C6F">
            <w:pPr>
              <w:widowControl w:val="0"/>
              <w:suppressAutoHyphens/>
              <w:autoSpaceDE w:val="0"/>
              <w:snapToGrid w:val="0"/>
              <w:spacing w:after="0"/>
              <w:jc w:val="both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1A7C6F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-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7C6F" w:rsidRPr="001A7C6F" w:rsidRDefault="001A7C6F" w:rsidP="001A7C6F">
            <w:pPr>
              <w:widowControl w:val="0"/>
              <w:suppressAutoHyphens/>
              <w:autoSpaceDE w:val="0"/>
              <w:snapToGrid w:val="0"/>
              <w:spacing w:after="0"/>
              <w:jc w:val="both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1A7C6F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0,00</w:t>
            </w:r>
          </w:p>
        </w:tc>
      </w:tr>
      <w:tr w:rsidR="001A7C6F" w:rsidRPr="001A7C6F" w:rsidTr="001A7C6F"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A7C6F" w:rsidRPr="001A7C6F" w:rsidRDefault="001A7C6F" w:rsidP="001A7C6F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1A7C6F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A7C6F" w:rsidRPr="001A7C6F" w:rsidRDefault="001A7C6F" w:rsidP="00E75C13">
            <w:pPr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1A7C6F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МОУ Некоузская СОШ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A7C6F" w:rsidRPr="001A7C6F" w:rsidRDefault="001A7C6F" w:rsidP="001A7C6F">
            <w:pPr>
              <w:widowControl w:val="0"/>
              <w:suppressAutoHyphens/>
              <w:autoSpaceDE w:val="0"/>
              <w:snapToGrid w:val="0"/>
              <w:spacing w:after="0"/>
              <w:jc w:val="both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0,00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A7C6F" w:rsidRPr="001A7C6F" w:rsidRDefault="001A7C6F" w:rsidP="001A7C6F">
            <w:pPr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140,00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A7C6F" w:rsidRPr="001A7C6F" w:rsidRDefault="001A7C6F" w:rsidP="001A7C6F">
            <w:pPr>
              <w:widowControl w:val="0"/>
              <w:suppressAutoHyphens/>
              <w:autoSpaceDE w:val="0"/>
              <w:snapToGrid w:val="0"/>
              <w:spacing w:after="0"/>
              <w:jc w:val="both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140,00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A7C6F" w:rsidRPr="001A7C6F" w:rsidRDefault="001A7C6F" w:rsidP="001A7C6F">
            <w:pPr>
              <w:widowControl w:val="0"/>
              <w:suppressAutoHyphens/>
              <w:autoSpaceDE w:val="0"/>
              <w:snapToGrid w:val="0"/>
              <w:spacing w:after="0"/>
              <w:jc w:val="both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A7C6F" w:rsidRPr="001A7C6F" w:rsidRDefault="001A7C6F" w:rsidP="001A7C6F">
            <w:pPr>
              <w:widowControl w:val="0"/>
              <w:suppressAutoHyphens/>
              <w:autoSpaceDE w:val="0"/>
              <w:snapToGrid w:val="0"/>
              <w:spacing w:after="0"/>
              <w:jc w:val="both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A7C6F" w:rsidRPr="001A7C6F" w:rsidRDefault="001A7C6F" w:rsidP="001A7C6F">
            <w:pPr>
              <w:widowControl w:val="0"/>
              <w:suppressAutoHyphens/>
              <w:autoSpaceDE w:val="0"/>
              <w:snapToGrid w:val="0"/>
              <w:spacing w:after="0"/>
              <w:jc w:val="both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A7C6F" w:rsidRPr="001A7C6F" w:rsidRDefault="001A7C6F" w:rsidP="001A7C6F">
            <w:pPr>
              <w:widowControl w:val="0"/>
              <w:suppressAutoHyphens/>
              <w:autoSpaceDE w:val="0"/>
              <w:snapToGrid w:val="0"/>
              <w:spacing w:after="0"/>
              <w:jc w:val="both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140,00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A7C6F" w:rsidRPr="001A7C6F" w:rsidRDefault="001A7C6F" w:rsidP="001A7C6F">
            <w:pPr>
              <w:widowControl w:val="0"/>
              <w:suppressAutoHyphens/>
              <w:autoSpaceDE w:val="0"/>
              <w:snapToGrid w:val="0"/>
              <w:spacing w:after="0"/>
              <w:jc w:val="both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140,00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A7C6F" w:rsidRPr="001A7C6F" w:rsidRDefault="001A7C6F" w:rsidP="001A7C6F">
            <w:pPr>
              <w:widowControl w:val="0"/>
              <w:suppressAutoHyphens/>
              <w:autoSpaceDE w:val="0"/>
              <w:snapToGrid w:val="0"/>
              <w:spacing w:after="0"/>
              <w:jc w:val="both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A7C6F" w:rsidRPr="001A7C6F" w:rsidRDefault="001A7C6F" w:rsidP="001A7C6F">
            <w:pPr>
              <w:widowControl w:val="0"/>
              <w:suppressAutoHyphens/>
              <w:autoSpaceDE w:val="0"/>
              <w:snapToGrid w:val="0"/>
              <w:spacing w:after="0"/>
              <w:jc w:val="both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A7C6F" w:rsidRPr="001A7C6F" w:rsidRDefault="001A7C6F" w:rsidP="001A7C6F">
            <w:pPr>
              <w:widowControl w:val="0"/>
              <w:suppressAutoHyphens/>
              <w:autoSpaceDE w:val="0"/>
              <w:snapToGrid w:val="0"/>
              <w:spacing w:after="0"/>
              <w:jc w:val="both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A7C6F" w:rsidRPr="001A7C6F" w:rsidRDefault="001A7C6F" w:rsidP="001A7C6F">
            <w:pPr>
              <w:widowControl w:val="0"/>
              <w:suppressAutoHyphens/>
              <w:autoSpaceDE w:val="0"/>
              <w:snapToGrid w:val="0"/>
              <w:spacing w:after="0"/>
              <w:jc w:val="both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A7C6F" w:rsidRPr="001A7C6F" w:rsidRDefault="001A7C6F" w:rsidP="001A7C6F">
            <w:pPr>
              <w:widowControl w:val="0"/>
              <w:suppressAutoHyphens/>
              <w:autoSpaceDE w:val="0"/>
              <w:snapToGrid w:val="0"/>
              <w:spacing w:after="0"/>
              <w:jc w:val="both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1A7C6F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-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A7C6F" w:rsidRPr="001A7C6F" w:rsidRDefault="001A7C6F" w:rsidP="001A7C6F">
            <w:pPr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-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A7C6F" w:rsidRPr="001A7C6F" w:rsidRDefault="001A7C6F" w:rsidP="001A7C6F">
            <w:pPr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A7C6F" w:rsidRPr="001A7C6F" w:rsidRDefault="001A7C6F" w:rsidP="001A7C6F">
            <w:pPr>
              <w:widowControl w:val="0"/>
              <w:suppressAutoHyphens/>
              <w:autoSpaceDE w:val="0"/>
              <w:snapToGrid w:val="0"/>
              <w:spacing w:after="0"/>
              <w:jc w:val="both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A7C6F" w:rsidRPr="001A7C6F" w:rsidRDefault="001A7C6F" w:rsidP="001A7C6F">
            <w:pPr>
              <w:widowControl w:val="0"/>
              <w:suppressAutoHyphens/>
              <w:autoSpaceDE w:val="0"/>
              <w:snapToGrid w:val="0"/>
              <w:spacing w:after="0"/>
              <w:jc w:val="both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A7C6F" w:rsidRPr="001A7C6F" w:rsidRDefault="001A7C6F" w:rsidP="001A7C6F">
            <w:pPr>
              <w:widowControl w:val="0"/>
              <w:suppressAutoHyphens/>
              <w:autoSpaceDE w:val="0"/>
              <w:snapToGrid w:val="0"/>
              <w:spacing w:after="0"/>
              <w:jc w:val="both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-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7C6F" w:rsidRPr="001A7C6F" w:rsidRDefault="001A7C6F" w:rsidP="001A7C6F">
            <w:pPr>
              <w:widowControl w:val="0"/>
              <w:suppressAutoHyphens/>
              <w:autoSpaceDE w:val="0"/>
              <w:snapToGrid w:val="0"/>
              <w:spacing w:after="0"/>
              <w:jc w:val="both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1A7C6F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0,00</w:t>
            </w:r>
          </w:p>
        </w:tc>
      </w:tr>
      <w:tr w:rsidR="001A7C6F" w:rsidRPr="001A7C6F" w:rsidTr="001A7C6F">
        <w:tc>
          <w:tcPr>
            <w:tcW w:w="19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A7C6F" w:rsidRPr="001A7C6F" w:rsidRDefault="001A7C6F" w:rsidP="001A7C6F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1A7C6F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Всего по Программе: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A7C6F" w:rsidRPr="001A7C6F" w:rsidRDefault="001A7C6F" w:rsidP="001A7C6F">
            <w:pPr>
              <w:widowControl w:val="0"/>
              <w:suppressAutoHyphens/>
              <w:autoSpaceDE w:val="0"/>
              <w:snapToGrid w:val="0"/>
              <w:spacing w:after="0"/>
              <w:jc w:val="both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306,608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A7C6F" w:rsidRPr="001A7C6F" w:rsidRDefault="001A7C6F" w:rsidP="001A7C6F">
            <w:pPr>
              <w:widowControl w:val="0"/>
              <w:suppressAutoHyphens/>
              <w:autoSpaceDE w:val="0"/>
              <w:snapToGrid w:val="0"/>
              <w:spacing w:after="0"/>
              <w:jc w:val="both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140,00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A7C6F" w:rsidRPr="001A7C6F" w:rsidRDefault="001A7C6F" w:rsidP="001A7C6F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140,00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A7C6F" w:rsidRPr="001A7C6F" w:rsidRDefault="001A7C6F" w:rsidP="001A7C6F">
            <w:pPr>
              <w:widowControl w:val="0"/>
              <w:suppressAutoHyphens/>
              <w:autoSpaceDE w:val="0"/>
              <w:snapToGrid w:val="0"/>
              <w:spacing w:after="0"/>
              <w:jc w:val="both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A7C6F" w:rsidRPr="001A7C6F" w:rsidRDefault="001A7C6F" w:rsidP="001A7C6F">
            <w:pPr>
              <w:widowControl w:val="0"/>
              <w:suppressAutoHyphens/>
              <w:autoSpaceDE w:val="0"/>
              <w:snapToGrid w:val="0"/>
              <w:spacing w:after="0"/>
              <w:jc w:val="both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A7C6F" w:rsidRPr="001A7C6F" w:rsidRDefault="001A7C6F" w:rsidP="001A7C6F">
            <w:pPr>
              <w:widowControl w:val="0"/>
              <w:suppressAutoHyphens/>
              <w:autoSpaceDE w:val="0"/>
              <w:snapToGrid w:val="0"/>
              <w:spacing w:after="0"/>
              <w:jc w:val="both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1A7C6F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A7C6F" w:rsidRPr="001A7C6F" w:rsidRDefault="001A7C6F" w:rsidP="001A7C6F">
            <w:pPr>
              <w:widowControl w:val="0"/>
              <w:suppressAutoHyphens/>
              <w:autoSpaceDE w:val="0"/>
              <w:snapToGrid w:val="0"/>
              <w:spacing w:after="0"/>
              <w:jc w:val="both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140,00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A7C6F" w:rsidRPr="001A7C6F" w:rsidRDefault="001A7C6F" w:rsidP="001A7C6F">
            <w:pPr>
              <w:widowControl w:val="0"/>
              <w:suppressAutoHyphens/>
              <w:autoSpaceDE w:val="0"/>
              <w:snapToGrid w:val="0"/>
              <w:spacing w:after="0"/>
              <w:jc w:val="both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140,00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A7C6F" w:rsidRPr="001A7C6F" w:rsidRDefault="001A7C6F" w:rsidP="001A7C6F">
            <w:pPr>
              <w:widowControl w:val="0"/>
              <w:suppressAutoHyphens/>
              <w:autoSpaceDE w:val="0"/>
              <w:snapToGrid w:val="0"/>
              <w:spacing w:after="0"/>
              <w:jc w:val="both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A7C6F" w:rsidRPr="001A7C6F" w:rsidRDefault="001A7C6F" w:rsidP="001A7C6F">
            <w:pPr>
              <w:widowControl w:val="0"/>
              <w:suppressAutoHyphens/>
              <w:autoSpaceDE w:val="0"/>
              <w:snapToGrid w:val="0"/>
              <w:spacing w:after="0"/>
              <w:jc w:val="both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A7C6F" w:rsidRPr="001A7C6F" w:rsidRDefault="001A7C6F" w:rsidP="001A7C6F">
            <w:pPr>
              <w:widowControl w:val="0"/>
              <w:suppressAutoHyphens/>
              <w:autoSpaceDE w:val="0"/>
              <w:snapToGrid w:val="0"/>
              <w:spacing w:after="0"/>
              <w:jc w:val="both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1A7C6F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A7C6F" w:rsidRPr="001A7C6F" w:rsidRDefault="001A7C6F" w:rsidP="001A7C6F">
            <w:pPr>
              <w:widowControl w:val="0"/>
              <w:suppressAutoHyphens/>
              <w:autoSpaceDE w:val="0"/>
              <w:snapToGrid w:val="0"/>
              <w:spacing w:after="0"/>
              <w:jc w:val="both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A7C6F" w:rsidRPr="001A7C6F" w:rsidRDefault="001A7C6F" w:rsidP="001A7C6F">
            <w:pPr>
              <w:widowControl w:val="0"/>
              <w:suppressAutoHyphens/>
              <w:autoSpaceDE w:val="0"/>
              <w:snapToGrid w:val="0"/>
              <w:spacing w:after="0"/>
              <w:jc w:val="both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-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A7C6F" w:rsidRPr="001A7C6F" w:rsidRDefault="00E75C13" w:rsidP="001A7C6F">
            <w:pPr>
              <w:widowControl w:val="0"/>
              <w:suppressAutoHyphens/>
              <w:autoSpaceDE w:val="0"/>
              <w:snapToGrid w:val="0"/>
              <w:spacing w:after="0"/>
              <w:jc w:val="both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306,608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A7C6F" w:rsidRPr="001A7C6F" w:rsidRDefault="00E75C13" w:rsidP="001A7C6F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306,608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A7C6F" w:rsidRPr="001A7C6F" w:rsidRDefault="001A7C6F" w:rsidP="001A7C6F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A7C6F" w:rsidRPr="001A7C6F" w:rsidRDefault="001A7C6F" w:rsidP="001A7C6F">
            <w:pPr>
              <w:widowControl w:val="0"/>
              <w:suppressAutoHyphens/>
              <w:autoSpaceDE w:val="0"/>
              <w:snapToGrid w:val="0"/>
              <w:spacing w:after="0"/>
              <w:jc w:val="both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A7C6F" w:rsidRPr="001A7C6F" w:rsidRDefault="001A7C6F" w:rsidP="001A7C6F">
            <w:pPr>
              <w:widowControl w:val="0"/>
              <w:suppressAutoHyphens/>
              <w:autoSpaceDE w:val="0"/>
              <w:snapToGrid w:val="0"/>
              <w:spacing w:after="0"/>
              <w:jc w:val="both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1A7C6F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-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7C6F" w:rsidRPr="001A7C6F" w:rsidRDefault="001A7C6F" w:rsidP="001A7C6F">
            <w:pPr>
              <w:widowControl w:val="0"/>
              <w:suppressAutoHyphens/>
              <w:autoSpaceDE w:val="0"/>
              <w:snapToGrid w:val="0"/>
              <w:spacing w:after="0"/>
              <w:jc w:val="both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1A7C6F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0,00</w:t>
            </w:r>
          </w:p>
        </w:tc>
      </w:tr>
    </w:tbl>
    <w:p w:rsidR="00E75C13" w:rsidRDefault="00E75C13" w:rsidP="001A7C6F">
      <w:pPr>
        <w:tabs>
          <w:tab w:val="left" w:pos="1584"/>
        </w:tabs>
        <w:rPr>
          <w:rFonts w:ascii="Calibri" w:eastAsia="Calibri" w:hAnsi="Calibri" w:cs="Times New Roman"/>
          <w:sz w:val="18"/>
          <w:szCs w:val="18"/>
        </w:rPr>
      </w:pPr>
    </w:p>
    <w:p w:rsidR="001A7C6F" w:rsidRPr="001A7C6F" w:rsidRDefault="00B01700" w:rsidP="001A7C6F">
      <w:pPr>
        <w:tabs>
          <w:tab w:val="left" w:pos="1584"/>
        </w:tabs>
        <w:rPr>
          <w:rFonts w:ascii="Calibri" w:eastAsia="Calibri" w:hAnsi="Calibri" w:cs="Times New Roman"/>
          <w:sz w:val="18"/>
          <w:szCs w:val="18"/>
        </w:rPr>
      </w:pPr>
      <w:r>
        <w:rPr>
          <w:rFonts w:ascii="Calibri" w:eastAsia="Calibri" w:hAnsi="Calibri" w:cs="Times New Roman"/>
          <w:sz w:val="18"/>
          <w:szCs w:val="18"/>
        </w:rPr>
        <w:t>Н</w:t>
      </w:r>
      <w:r w:rsidR="001A7C6F" w:rsidRPr="001A7C6F">
        <w:rPr>
          <w:rFonts w:ascii="Calibri" w:eastAsia="Calibri" w:hAnsi="Calibri" w:cs="Times New Roman"/>
          <w:sz w:val="18"/>
          <w:szCs w:val="18"/>
        </w:rPr>
        <w:t xml:space="preserve">ачальник УСЗН и Т                        </w:t>
      </w:r>
      <w:r w:rsidR="001A7C6F">
        <w:rPr>
          <w:rFonts w:ascii="Calibri" w:eastAsia="Calibri" w:hAnsi="Calibri" w:cs="Times New Roman"/>
          <w:sz w:val="18"/>
          <w:szCs w:val="18"/>
        </w:rPr>
        <w:t xml:space="preserve">                                                                             </w:t>
      </w:r>
      <w:r w:rsidR="001A7C6F" w:rsidRPr="001A7C6F">
        <w:rPr>
          <w:rFonts w:ascii="Calibri" w:eastAsia="Calibri" w:hAnsi="Calibri" w:cs="Times New Roman"/>
          <w:sz w:val="18"/>
          <w:szCs w:val="18"/>
        </w:rPr>
        <w:t xml:space="preserve"> </w:t>
      </w:r>
      <w:r w:rsidR="001A7C6F">
        <w:rPr>
          <w:rFonts w:ascii="Calibri" w:eastAsia="Calibri" w:hAnsi="Calibri" w:cs="Times New Roman"/>
          <w:sz w:val="18"/>
          <w:szCs w:val="18"/>
        </w:rPr>
        <w:t xml:space="preserve">                                                                                                                                                      </w:t>
      </w:r>
      <w:r>
        <w:rPr>
          <w:rFonts w:ascii="Calibri" w:eastAsia="Calibri" w:hAnsi="Calibri" w:cs="Times New Roman"/>
          <w:sz w:val="18"/>
          <w:szCs w:val="18"/>
        </w:rPr>
        <w:t>Никитина М.Л.</w:t>
      </w:r>
      <w:r w:rsidR="001A7C6F">
        <w:rPr>
          <w:rFonts w:ascii="Calibri" w:eastAsia="Calibri" w:hAnsi="Calibri" w:cs="Times New Roman"/>
          <w:sz w:val="18"/>
          <w:szCs w:val="18"/>
        </w:rPr>
        <w:t xml:space="preserve">                                     </w:t>
      </w:r>
    </w:p>
    <w:p w:rsidR="00B4336F" w:rsidRDefault="00B4336F"/>
    <w:sectPr w:rsidR="00B4336F" w:rsidSect="001E3D1E">
      <w:headerReference w:type="default" r:id="rId8"/>
      <w:pgSz w:w="16838" w:h="11906" w:orient="landscape"/>
      <w:pgMar w:top="567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1C81" w:rsidRDefault="00CC1C81" w:rsidP="001A7C6F">
      <w:pPr>
        <w:spacing w:after="0" w:line="240" w:lineRule="auto"/>
      </w:pPr>
      <w:r>
        <w:separator/>
      </w:r>
    </w:p>
  </w:endnote>
  <w:endnote w:type="continuationSeparator" w:id="0">
    <w:p w:rsidR="00CC1C81" w:rsidRDefault="00CC1C81" w:rsidP="001A7C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1C81" w:rsidRDefault="00CC1C81" w:rsidP="001A7C6F">
      <w:pPr>
        <w:spacing w:after="0" w:line="240" w:lineRule="auto"/>
      </w:pPr>
      <w:r>
        <w:separator/>
      </w:r>
    </w:p>
  </w:footnote>
  <w:footnote w:type="continuationSeparator" w:id="0">
    <w:p w:rsidR="00CC1C81" w:rsidRDefault="00CC1C81" w:rsidP="001A7C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7C6F" w:rsidRDefault="001A7C6F" w:rsidP="001A7C6F">
    <w:pPr>
      <w:pStyle w:val="a3"/>
      <w:tabs>
        <w:tab w:val="clear" w:pos="4677"/>
        <w:tab w:val="clear" w:pos="9355"/>
        <w:tab w:val="left" w:pos="12589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7C6F"/>
    <w:rsid w:val="001225F7"/>
    <w:rsid w:val="001A7C6F"/>
    <w:rsid w:val="001E3D1E"/>
    <w:rsid w:val="003322BD"/>
    <w:rsid w:val="00344012"/>
    <w:rsid w:val="006B790E"/>
    <w:rsid w:val="00810968"/>
    <w:rsid w:val="008A340A"/>
    <w:rsid w:val="009439D4"/>
    <w:rsid w:val="009C2810"/>
    <w:rsid w:val="00B01700"/>
    <w:rsid w:val="00B4336F"/>
    <w:rsid w:val="00CC1C81"/>
    <w:rsid w:val="00E75C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A7C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A7C6F"/>
  </w:style>
  <w:style w:type="paragraph" w:styleId="a5">
    <w:name w:val="footer"/>
    <w:basedOn w:val="a"/>
    <w:link w:val="a6"/>
    <w:uiPriority w:val="99"/>
    <w:unhideWhenUsed/>
    <w:rsid w:val="001A7C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A7C6F"/>
  </w:style>
  <w:style w:type="paragraph" w:styleId="a7">
    <w:name w:val="Balloon Text"/>
    <w:basedOn w:val="a"/>
    <w:link w:val="a8"/>
    <w:uiPriority w:val="99"/>
    <w:semiHidden/>
    <w:unhideWhenUsed/>
    <w:rsid w:val="00B017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0170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A7C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A7C6F"/>
  </w:style>
  <w:style w:type="paragraph" w:styleId="a5">
    <w:name w:val="footer"/>
    <w:basedOn w:val="a"/>
    <w:link w:val="a6"/>
    <w:uiPriority w:val="99"/>
    <w:unhideWhenUsed/>
    <w:rsid w:val="001A7C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A7C6F"/>
  </w:style>
  <w:style w:type="paragraph" w:styleId="a7">
    <w:name w:val="Balloon Text"/>
    <w:basedOn w:val="a"/>
    <w:link w:val="a8"/>
    <w:uiPriority w:val="99"/>
    <w:semiHidden/>
    <w:unhideWhenUsed/>
    <w:rsid w:val="00B017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0170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287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867378-6E77-4344-9D53-AA62867AD9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347</Words>
  <Characters>1981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УСЗНиТ адм. Некоузского МР</Company>
  <LinksUpToDate>false</LinksUpToDate>
  <CharactersWithSpaces>2324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Никитина М.Л.</dc:creator>
  <cp:lastModifiedBy>Тетерина Екатерина Сергеевна</cp:lastModifiedBy>
  <cp:revision>2</cp:revision>
  <cp:lastPrinted>2018-02-21T13:42:00Z</cp:lastPrinted>
  <dcterms:created xsi:type="dcterms:W3CDTF">2018-02-22T05:36:00Z</dcterms:created>
  <dcterms:modified xsi:type="dcterms:W3CDTF">2018-02-22T05:36:00Z</dcterms:modified>
</cp:coreProperties>
</file>