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6C" w:rsidRDefault="00712215" w:rsidP="003C0E6C">
      <w:pPr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Пр</w:t>
      </w:r>
      <w:r w:rsidR="003C0E6C">
        <w:rPr>
          <w:sz w:val="24"/>
          <w:szCs w:val="24"/>
        </w:rPr>
        <w:t>иложение 2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к  постановлению администрации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Некоузского муниципального района</w:t>
      </w:r>
    </w:p>
    <w:p w:rsidR="003C0E6C" w:rsidRDefault="003C0E6C" w:rsidP="003C0E6C">
      <w:pPr>
        <w:jc w:val="right"/>
        <w:rPr>
          <w:sz w:val="24"/>
          <w:szCs w:val="24"/>
        </w:rPr>
      </w:pPr>
      <w:r>
        <w:rPr>
          <w:sz w:val="24"/>
          <w:szCs w:val="24"/>
        </w:rPr>
        <w:t>от 11.02.2014 г. № 173</w:t>
      </w:r>
    </w:p>
    <w:p w:rsidR="003C0E6C" w:rsidRDefault="003C0E6C" w:rsidP="003C0E6C">
      <w:pPr>
        <w:pStyle w:val="1"/>
        <w:jc w:val="center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Отчет</w:t>
      </w:r>
      <w:r>
        <w:rPr>
          <w:rFonts w:ascii="Times New Roman" w:hAnsi="Times New Roman" w:cs="Times New Roman"/>
          <w:b w:val="0"/>
        </w:rPr>
        <w:br/>
        <w:t>о реализации муниципальной целевой программы (ведомственной целевой программы), реализация которой осуществлялась в 201</w:t>
      </w:r>
      <w:r w:rsidR="00F91D47">
        <w:rPr>
          <w:rFonts w:ascii="Times New Roman" w:hAnsi="Times New Roman" w:cs="Times New Roman"/>
          <w:b w:val="0"/>
        </w:rPr>
        <w:t>7</w:t>
      </w:r>
      <w:r>
        <w:rPr>
          <w:rFonts w:ascii="Times New Roman" w:hAnsi="Times New Roman" w:cs="Times New Roman"/>
          <w:b w:val="0"/>
        </w:rPr>
        <w:t xml:space="preserve"> году</w:t>
      </w:r>
    </w:p>
    <w:p w:rsidR="003C0E6C" w:rsidRPr="003C0E6C" w:rsidRDefault="003C0E6C" w:rsidP="003C0E6C">
      <w:pPr>
        <w:jc w:val="center"/>
        <w:rPr>
          <w:b/>
          <w:sz w:val="28"/>
          <w:szCs w:val="28"/>
          <w:u w:val="single"/>
        </w:rPr>
      </w:pPr>
      <w:r w:rsidRPr="003C0E6C">
        <w:rPr>
          <w:b/>
          <w:sz w:val="28"/>
          <w:szCs w:val="28"/>
          <w:u w:val="single"/>
        </w:rPr>
        <w:t>Районная целевая</w:t>
      </w:r>
      <w:r w:rsidR="005E0A11">
        <w:rPr>
          <w:b/>
          <w:sz w:val="28"/>
          <w:szCs w:val="28"/>
          <w:u w:val="single"/>
        </w:rPr>
        <w:t xml:space="preserve"> под</w:t>
      </w:r>
      <w:r w:rsidRPr="003C0E6C">
        <w:rPr>
          <w:b/>
          <w:sz w:val="28"/>
          <w:szCs w:val="28"/>
          <w:u w:val="single"/>
        </w:rPr>
        <w:t xml:space="preserve"> программа  </w:t>
      </w:r>
      <w:r w:rsidR="00E35B6D">
        <w:rPr>
          <w:b/>
          <w:sz w:val="28"/>
          <w:szCs w:val="28"/>
          <w:u w:val="single"/>
        </w:rPr>
        <w:t>«Устойчивое развитие сельских территорий Некоузского мун</w:t>
      </w:r>
      <w:r w:rsidRPr="003C0E6C">
        <w:rPr>
          <w:b/>
          <w:sz w:val="28"/>
          <w:szCs w:val="28"/>
          <w:u w:val="single"/>
        </w:rPr>
        <w:t>иципального района» на 201</w:t>
      </w:r>
      <w:r w:rsidR="00CA7A77">
        <w:rPr>
          <w:b/>
          <w:sz w:val="28"/>
          <w:szCs w:val="28"/>
          <w:u w:val="single"/>
        </w:rPr>
        <w:t>6</w:t>
      </w:r>
      <w:r w:rsidRPr="003C0E6C">
        <w:rPr>
          <w:b/>
          <w:sz w:val="28"/>
          <w:szCs w:val="28"/>
          <w:u w:val="single"/>
        </w:rPr>
        <w:t>-20</w:t>
      </w:r>
      <w:r w:rsidR="00C14DD7">
        <w:rPr>
          <w:b/>
          <w:sz w:val="28"/>
          <w:szCs w:val="28"/>
          <w:u w:val="single"/>
        </w:rPr>
        <w:t>20</w:t>
      </w:r>
      <w:r w:rsidRPr="003C0E6C">
        <w:rPr>
          <w:b/>
          <w:sz w:val="28"/>
          <w:szCs w:val="28"/>
          <w:u w:val="single"/>
        </w:rPr>
        <w:t xml:space="preserve"> годы</w:t>
      </w:r>
    </w:p>
    <w:p w:rsidR="003C0E6C" w:rsidRDefault="003C0E6C" w:rsidP="003C0E6C">
      <w:pPr>
        <w:ind w:firstLine="698"/>
        <w:jc w:val="center"/>
      </w:pPr>
      <w:r>
        <w:t>(название)</w:t>
      </w:r>
    </w:p>
    <w:p w:rsidR="003C0E6C" w:rsidRPr="003C0E6C" w:rsidRDefault="003C0E6C" w:rsidP="00880843">
      <w:pPr>
        <w:jc w:val="center"/>
        <w:rPr>
          <w:sz w:val="28"/>
          <w:szCs w:val="28"/>
          <w:u w:val="single"/>
        </w:rPr>
      </w:pPr>
      <w:r w:rsidRPr="003C0E6C">
        <w:rPr>
          <w:sz w:val="28"/>
          <w:szCs w:val="28"/>
          <w:u w:val="single"/>
        </w:rPr>
        <w:t xml:space="preserve">за </w:t>
      </w:r>
      <w:r w:rsidR="009E62F4">
        <w:rPr>
          <w:sz w:val="28"/>
          <w:szCs w:val="28"/>
          <w:u w:val="single"/>
        </w:rPr>
        <w:t xml:space="preserve"> </w:t>
      </w:r>
      <w:r w:rsidR="00743EBB">
        <w:rPr>
          <w:sz w:val="28"/>
          <w:szCs w:val="28"/>
          <w:u w:val="single"/>
        </w:rPr>
        <w:t>12</w:t>
      </w:r>
      <w:r w:rsidR="009E62F4">
        <w:rPr>
          <w:sz w:val="28"/>
          <w:szCs w:val="28"/>
          <w:u w:val="single"/>
        </w:rPr>
        <w:t xml:space="preserve"> месяцев </w:t>
      </w:r>
      <w:r w:rsidRPr="003C0E6C">
        <w:rPr>
          <w:sz w:val="28"/>
          <w:szCs w:val="28"/>
          <w:u w:val="single"/>
        </w:rPr>
        <w:t>201</w:t>
      </w:r>
      <w:r w:rsidR="00743EBB">
        <w:rPr>
          <w:sz w:val="28"/>
          <w:szCs w:val="28"/>
          <w:u w:val="single"/>
        </w:rPr>
        <w:t>7</w:t>
      </w:r>
      <w:r w:rsidRPr="003C0E6C">
        <w:rPr>
          <w:sz w:val="28"/>
          <w:szCs w:val="28"/>
          <w:u w:val="single"/>
        </w:rPr>
        <w:t xml:space="preserve"> год</w:t>
      </w:r>
    </w:p>
    <w:p w:rsidR="003C0E6C" w:rsidRDefault="003C0E6C" w:rsidP="00880843">
      <w:pPr>
        <w:jc w:val="center"/>
      </w:pPr>
      <w:r>
        <w:t>(период)</w:t>
      </w:r>
    </w:p>
    <w:p w:rsidR="003C0E6C" w:rsidRPr="003C0E6C" w:rsidRDefault="003C0E6C" w:rsidP="003C0E6C">
      <w:pPr>
        <w:rPr>
          <w:sz w:val="28"/>
          <w:szCs w:val="28"/>
        </w:rPr>
      </w:pPr>
      <w:r>
        <w:t xml:space="preserve">Субъект бюджетного планирования </w:t>
      </w:r>
      <w:r w:rsidRPr="003C0E6C">
        <w:rPr>
          <w:sz w:val="28"/>
          <w:szCs w:val="28"/>
        </w:rPr>
        <w:t>Администрация Некоузского муниципального района</w:t>
      </w:r>
    </w:p>
    <w:p w:rsidR="003C0E6C" w:rsidRDefault="00C55316" w:rsidP="003C0E6C">
      <w:pPr>
        <w:ind w:firstLine="3494"/>
      </w:pPr>
      <w:r>
        <w:rPr>
          <w:noProof/>
        </w:rPr>
        <w:pict>
          <v:line id="Прямая соединительная линия 1" o:spid="_x0000_s1026" style="position:absolute;left:0;text-align:left;z-index:251659264;visibility:visible;mso-width-relative:margin;mso-height-relative:margin" from="162.3pt,.85pt" to="554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" strokecolor="black [3200]" strokeweight=".5pt">
            <v:stroke joinstyle="miter"/>
          </v:line>
        </w:pict>
      </w:r>
      <w:r w:rsidR="003C0E6C">
        <w:t>(наименование главного распорядителя бюджетных средств)</w:t>
      </w:r>
    </w:p>
    <w:p w:rsidR="003C0E6C" w:rsidRDefault="003C0E6C" w:rsidP="003C0E6C"/>
    <w:p w:rsidR="003C0E6C" w:rsidRDefault="003C0E6C" w:rsidP="003C0E6C">
      <w:r w:rsidRPr="0037648D">
        <w:rPr>
          <w:b/>
          <w:sz w:val="24"/>
          <w:szCs w:val="24"/>
        </w:rPr>
        <w:t xml:space="preserve">1. Основания для реализации муниципальной целевой программы </w:t>
      </w:r>
      <w:r>
        <w:t>(ведомственной целевой программы), реализация которой осуществлялась в 201</w:t>
      </w:r>
      <w:r w:rsidR="00743EBB">
        <w:t>7</w:t>
      </w:r>
      <w:r>
        <w:t xml:space="preserve"> году .</w:t>
      </w:r>
    </w:p>
    <w:p w:rsidR="003C0E6C" w:rsidRPr="003C0E6C" w:rsidRDefault="003C0E6C" w:rsidP="003C0E6C">
      <w:pPr>
        <w:rPr>
          <w:sz w:val="28"/>
          <w:szCs w:val="28"/>
        </w:rPr>
      </w:pPr>
      <w:r w:rsidRPr="003C0E6C">
        <w:rPr>
          <w:sz w:val="28"/>
          <w:szCs w:val="28"/>
        </w:rPr>
        <w:t xml:space="preserve">Постановление Администрации Некоузского М.Р. № </w:t>
      </w:r>
      <w:r w:rsidR="005E0A11">
        <w:rPr>
          <w:sz w:val="28"/>
          <w:szCs w:val="28"/>
        </w:rPr>
        <w:t>45</w:t>
      </w:r>
      <w:r w:rsidRPr="003C0E6C">
        <w:rPr>
          <w:sz w:val="28"/>
          <w:szCs w:val="28"/>
        </w:rPr>
        <w:t xml:space="preserve"> от </w:t>
      </w:r>
      <w:r w:rsidR="00DF178B">
        <w:rPr>
          <w:sz w:val="28"/>
          <w:szCs w:val="28"/>
        </w:rPr>
        <w:t>27</w:t>
      </w:r>
      <w:r w:rsidRPr="003C0E6C">
        <w:rPr>
          <w:sz w:val="28"/>
          <w:szCs w:val="28"/>
        </w:rPr>
        <w:t>.</w:t>
      </w:r>
      <w:r w:rsidR="00DF178B">
        <w:rPr>
          <w:sz w:val="28"/>
          <w:szCs w:val="28"/>
        </w:rPr>
        <w:t>0</w:t>
      </w:r>
      <w:r w:rsidR="005E0A11">
        <w:rPr>
          <w:sz w:val="28"/>
          <w:szCs w:val="28"/>
        </w:rPr>
        <w:t>1</w:t>
      </w:r>
      <w:r w:rsidRPr="003C0E6C">
        <w:rPr>
          <w:sz w:val="28"/>
          <w:szCs w:val="28"/>
        </w:rPr>
        <w:t>.201</w:t>
      </w:r>
      <w:r w:rsidR="005E0A11">
        <w:rPr>
          <w:sz w:val="28"/>
          <w:szCs w:val="28"/>
        </w:rPr>
        <w:t>6</w:t>
      </w:r>
      <w:r w:rsidRPr="003C0E6C">
        <w:rPr>
          <w:sz w:val="28"/>
          <w:szCs w:val="28"/>
        </w:rPr>
        <w:t xml:space="preserve"> года</w:t>
      </w:r>
    </w:p>
    <w:p w:rsidR="003C0E6C" w:rsidRDefault="00C55316" w:rsidP="002A64C5">
      <w:pPr>
        <w:jc w:val="center"/>
      </w:pPr>
      <w:r>
        <w:rPr>
          <w:noProof/>
        </w:rPr>
        <w:pict>
          <v:line id="Прямая соединительная линия 5" o:spid="_x0000_s1027" style="position:absolute;left:0;text-align:left;z-index:251660288;visibility:visible;mso-position-horizontal:left;mso-position-horizontal-relative:margin" from="0,1.9pt" to="716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" strokecolor="black [3200]" strokeweight=".5pt">
            <v:stroke joinstyle="miter"/>
            <w10:wrap anchorx="margin"/>
          </v:line>
        </w:pict>
      </w:r>
      <w:r w:rsidR="003C0E6C">
        <w:t>(ссылка на постановление администрации  об утверждении данной программы)</w:t>
      </w:r>
    </w:p>
    <w:p w:rsidR="003C0E6C" w:rsidRDefault="003C0E6C" w:rsidP="003C0E6C"/>
    <w:p w:rsidR="003C0E6C" w:rsidRDefault="003C0E6C" w:rsidP="003C0E6C">
      <w:r w:rsidRPr="00DB2D0D">
        <w:rPr>
          <w:b/>
          <w:sz w:val="24"/>
          <w:szCs w:val="24"/>
        </w:rPr>
        <w:t>2. Отчет об освоении выделенных финансовых средств и выполнении мероприятий</w:t>
      </w:r>
      <w:r>
        <w:t xml:space="preserve"> (нарастающим итогом с начала года).</w:t>
      </w:r>
    </w:p>
    <w:p w:rsidR="00880843" w:rsidRDefault="00E35B6D" w:rsidP="00880843">
      <w:pPr>
        <w:jc w:val="right"/>
      </w:pPr>
      <w:r>
        <w:t>Тыс.</w:t>
      </w:r>
      <w:r w:rsidR="00880843">
        <w:t xml:space="preserve"> руб.</w:t>
      </w:r>
    </w:p>
    <w:tbl>
      <w:tblPr>
        <w:tblpPr w:leftFromText="180" w:rightFromText="180" w:vertAnchor="text" w:horzAnchor="margin" w:tblpX="-431" w:tblpY="50"/>
        <w:tblW w:w="16013" w:type="dxa"/>
        <w:tblLayout w:type="fixed"/>
        <w:tblLook w:val="04A0"/>
      </w:tblPr>
      <w:tblGrid>
        <w:gridCol w:w="562"/>
        <w:gridCol w:w="2835"/>
        <w:gridCol w:w="851"/>
        <w:gridCol w:w="709"/>
        <w:gridCol w:w="708"/>
        <w:gridCol w:w="709"/>
        <w:gridCol w:w="709"/>
        <w:gridCol w:w="436"/>
        <w:gridCol w:w="698"/>
        <w:gridCol w:w="709"/>
        <w:gridCol w:w="567"/>
        <w:gridCol w:w="567"/>
        <w:gridCol w:w="425"/>
        <w:gridCol w:w="850"/>
        <w:gridCol w:w="851"/>
        <w:gridCol w:w="850"/>
        <w:gridCol w:w="709"/>
        <w:gridCol w:w="425"/>
        <w:gridCol w:w="567"/>
        <w:gridCol w:w="426"/>
        <w:gridCol w:w="850"/>
      </w:tblGrid>
      <w:tr w:rsidR="00880843" w:rsidTr="009F0F48"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880843">
              <w:rPr>
                <w:rFonts w:ascii="Times New Roman" w:hAnsi="Times New Roman" w:cs="Times New Roman"/>
                <w:sz w:val="20"/>
                <w:szCs w:val="20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начало отчетного года</w:t>
            </w:r>
          </w:p>
        </w:tc>
        <w:tc>
          <w:tcPr>
            <w:tcW w:w="32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29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29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hideMark/>
          </w:tcPr>
          <w:p w:rsidR="00880843" w:rsidRPr="00880843" w:rsidRDefault="00880843" w:rsidP="00110D27">
            <w:pPr>
              <w:pStyle w:val="a3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880843" w:rsidTr="00881ECB"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5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12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E17AD8" w:rsidTr="00881ECB">
        <w:trPr>
          <w:trHeight w:val="1149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Default="00880843" w:rsidP="00880843">
            <w:pPr>
              <w:rPr>
                <w:rFonts w:ascii="Arial" w:hAnsi="Arial" w:cs="Arial"/>
                <w:lang w:eastAsia="ar-SA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80843" w:rsidRPr="00110D27" w:rsidRDefault="00880843" w:rsidP="00880843">
            <w:pPr>
              <w:rPr>
                <w:sz w:val="18"/>
                <w:szCs w:val="18"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ФБ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110D27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D27">
              <w:rPr>
                <w:rFonts w:ascii="Times New Roman" w:hAnsi="Times New Roman" w:cs="Times New Roman"/>
                <w:sz w:val="18"/>
                <w:szCs w:val="18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80843" w:rsidRPr="00880843" w:rsidRDefault="00880843" w:rsidP="00880843">
            <w:pPr>
              <w:rPr>
                <w:lang w:eastAsia="ar-SA"/>
              </w:rPr>
            </w:pPr>
          </w:p>
        </w:tc>
      </w:tr>
      <w:tr w:rsidR="009A6EFA" w:rsidTr="00881ECB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Default="00880843" w:rsidP="00880843">
            <w:pPr>
              <w:pStyle w:val="a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9F0F48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80843" w:rsidRPr="00880843" w:rsidRDefault="00880843" w:rsidP="00880843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0843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</w:tbl>
    <w:p w:rsidR="003C0E6C" w:rsidRPr="00E17AD8" w:rsidRDefault="003C0E6C" w:rsidP="003C0E6C"/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РБ</w:t>
      </w:r>
      <w:r>
        <w:rPr>
          <w:sz w:val="24"/>
          <w:szCs w:val="24"/>
        </w:rPr>
        <w:t xml:space="preserve"> - районный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ФБ</w:t>
      </w:r>
      <w:r>
        <w:rPr>
          <w:sz w:val="24"/>
          <w:szCs w:val="24"/>
        </w:rPr>
        <w:t xml:space="preserve"> - федеральный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ОБ</w:t>
      </w:r>
      <w:r>
        <w:rPr>
          <w:sz w:val="24"/>
          <w:szCs w:val="24"/>
        </w:rPr>
        <w:t xml:space="preserve"> - областной бюджет;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lastRenderedPageBreak/>
        <w:t>ВС</w:t>
      </w:r>
      <w:r>
        <w:rPr>
          <w:sz w:val="24"/>
          <w:szCs w:val="24"/>
        </w:rPr>
        <w:t xml:space="preserve"> - внебюджетные средства;</w:t>
      </w:r>
    </w:p>
    <w:p w:rsidR="003C0E6C" w:rsidRDefault="003C0E6C" w:rsidP="003C0E6C">
      <w:pPr>
        <w:rPr>
          <w:sz w:val="24"/>
          <w:szCs w:val="24"/>
        </w:rPr>
      </w:pPr>
      <w:r>
        <w:rPr>
          <w:rStyle w:val="a5"/>
          <w:sz w:val="24"/>
          <w:szCs w:val="24"/>
        </w:rPr>
        <w:t>Примечание:</w:t>
      </w:r>
      <w:r>
        <w:rPr>
          <w:sz w:val="24"/>
          <w:szCs w:val="24"/>
        </w:rPr>
        <w:t xml:space="preserve"> дополнительно указываются причины невыполнения (при наличии) или неполного выполнения утвержденных мероприятий.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DB2D0D">
        <w:rPr>
          <w:b/>
          <w:sz w:val="24"/>
          <w:szCs w:val="24"/>
        </w:rPr>
        <w:t>3. Показатели результативности</w:t>
      </w:r>
      <w:r>
        <w:rPr>
          <w:sz w:val="24"/>
          <w:szCs w:val="24"/>
        </w:rPr>
        <w:t xml:space="preserve"> (только в годовом отчете):</w:t>
      </w:r>
    </w:p>
    <w:p w:rsidR="003C0E6C" w:rsidRDefault="003C0E6C" w:rsidP="003C0E6C">
      <w:pPr>
        <w:rPr>
          <w:sz w:val="24"/>
          <w:szCs w:val="24"/>
        </w:rPr>
      </w:pPr>
    </w:p>
    <w:tbl>
      <w:tblPr>
        <w:tblW w:w="15055" w:type="dxa"/>
        <w:tblInd w:w="108" w:type="dxa"/>
        <w:tblLayout w:type="fixed"/>
        <w:tblLook w:val="04A0"/>
      </w:tblPr>
      <w:tblGrid>
        <w:gridCol w:w="2864"/>
        <w:gridCol w:w="851"/>
        <w:gridCol w:w="1559"/>
        <w:gridCol w:w="1559"/>
        <w:gridCol w:w="2126"/>
        <w:gridCol w:w="2268"/>
        <w:gridCol w:w="3828"/>
      </w:tblGrid>
      <w:tr w:rsidR="003C0E6C" w:rsidTr="003C3596">
        <w:tc>
          <w:tcPr>
            <w:tcW w:w="2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113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целевого индикатора</w:t>
            </w:r>
          </w:p>
        </w:tc>
      </w:tr>
      <w:tr w:rsidR="00110D27" w:rsidTr="003C3596">
        <w:tc>
          <w:tcPr>
            <w:tcW w:w="28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3C0E6C" w:rsidRDefault="003C0E6C">
            <w:pPr>
              <w:rPr>
                <w:sz w:val="24"/>
                <w:szCs w:val="24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Базовое значение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в целевой программе (на отчетный год)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Достигнуто за отчетный год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Отклонение (+/-)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110D27" w:rsidTr="003C3596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0E6C" w:rsidRDefault="003C0E6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A2312E" w:rsidTr="00881EC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CA7A77" w:rsidP="00712215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жилищных условий граждан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A7A77" w:rsidP="00CA7A77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м.кв.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A7A77" w:rsidP="0067192A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A7A77" w:rsidP="00561A5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CA7A77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DF178B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  <w:tr w:rsidR="00A2312E" w:rsidTr="00DF178B">
        <w:tc>
          <w:tcPr>
            <w:tcW w:w="2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Pr="00110D27" w:rsidRDefault="00A2312E" w:rsidP="0071221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215F87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561A5E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A2312E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A2312E" w:rsidRDefault="00215F87" w:rsidP="00A2312E">
            <w:pPr>
              <w:pStyle w:val="a3"/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12E" w:rsidRDefault="00A2312E" w:rsidP="00F7695F">
            <w:pPr>
              <w:pStyle w:val="a3"/>
              <w:snapToGrid w:val="0"/>
              <w:rPr>
                <w:rFonts w:ascii="Times New Roman" w:hAnsi="Times New Roman" w:cs="Times New Roman"/>
              </w:rPr>
            </w:pPr>
          </w:p>
        </w:tc>
      </w:tr>
    </w:tbl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Кроме того, указываются: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конкретных (количественно измеримых) результатах реализации Программы;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наличии, объемах и состоянии незавершенного строительства (при наличии);</w:t>
      </w:r>
    </w:p>
    <w:p w:rsidR="003C0E6C" w:rsidRDefault="003C0E6C" w:rsidP="003C0E6C">
      <w:pPr>
        <w:rPr>
          <w:sz w:val="24"/>
          <w:szCs w:val="24"/>
        </w:rPr>
      </w:pPr>
      <w:r>
        <w:rPr>
          <w:sz w:val="24"/>
          <w:szCs w:val="24"/>
        </w:rPr>
        <w:t>- сведения о внедрении и эффективности инновационных проектов (при наличии).</w:t>
      </w:r>
    </w:p>
    <w:p w:rsidR="003C0E6C" w:rsidRDefault="003C0E6C" w:rsidP="003C0E6C">
      <w:pPr>
        <w:rPr>
          <w:sz w:val="24"/>
          <w:szCs w:val="24"/>
        </w:rPr>
      </w:pPr>
    </w:p>
    <w:p w:rsidR="003C0E6C" w:rsidRDefault="003C0E6C" w:rsidP="003C0E6C">
      <w:pPr>
        <w:rPr>
          <w:sz w:val="24"/>
          <w:szCs w:val="24"/>
        </w:rPr>
      </w:pPr>
      <w:r w:rsidRPr="0037648D">
        <w:rPr>
          <w:b/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DB2D0D">
        <w:rPr>
          <w:b/>
          <w:sz w:val="24"/>
          <w:szCs w:val="24"/>
        </w:rPr>
        <w:t>Оценка эффективности результатов реализации Программы</w:t>
      </w:r>
      <w:r>
        <w:rPr>
          <w:sz w:val="24"/>
          <w:szCs w:val="24"/>
        </w:rPr>
        <w:t xml:space="preserve"> (только в годовом отчете).</w:t>
      </w:r>
    </w:p>
    <w:tbl>
      <w:tblPr>
        <w:tblStyle w:val="a6"/>
        <w:tblW w:w="0" w:type="auto"/>
        <w:tblLook w:val="04A0"/>
      </w:tblPr>
      <w:tblGrid>
        <w:gridCol w:w="756"/>
        <w:gridCol w:w="4306"/>
        <w:gridCol w:w="1454"/>
        <w:gridCol w:w="3291"/>
        <w:gridCol w:w="2587"/>
        <w:gridCol w:w="2732"/>
      </w:tblGrid>
      <w:tr w:rsidR="00DB2D0D" w:rsidTr="00DB2D0D">
        <w:tc>
          <w:tcPr>
            <w:tcW w:w="756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430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t>Наименование целевого индикатора</w:t>
            </w:r>
          </w:p>
        </w:tc>
        <w:tc>
          <w:tcPr>
            <w:tcW w:w="1454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 измерения</w:t>
            </w:r>
          </w:p>
        </w:tc>
        <w:tc>
          <w:tcPr>
            <w:tcW w:w="3291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Плановое значение индикатора</w:t>
            </w:r>
          </w:p>
        </w:tc>
        <w:tc>
          <w:tcPr>
            <w:tcW w:w="2587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значение индикатора</w:t>
            </w:r>
          </w:p>
        </w:tc>
        <w:tc>
          <w:tcPr>
            <w:tcW w:w="2732" w:type="dxa"/>
          </w:tcPr>
          <w:p w:rsidR="00DB2D0D" w:rsidRDefault="00DB2D0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Результативность программы по каждому индикатору</w:t>
            </w:r>
          </w:p>
        </w:tc>
      </w:tr>
      <w:tr w:rsidR="00DB2D0D" w:rsidTr="00DB2D0D">
        <w:tc>
          <w:tcPr>
            <w:tcW w:w="756" w:type="dxa"/>
          </w:tcPr>
          <w:p w:rsidR="00DB2D0D" w:rsidRDefault="00CA7A77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06" w:type="dxa"/>
          </w:tcPr>
          <w:p w:rsidR="00DB2D0D" w:rsidRPr="00110D27" w:rsidRDefault="00CA7A77" w:rsidP="00561A5E">
            <w:pPr>
              <w:pStyle w:val="a3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Улучшение жилищных условий граждан.</w:t>
            </w:r>
          </w:p>
        </w:tc>
        <w:tc>
          <w:tcPr>
            <w:tcW w:w="1454" w:type="dxa"/>
          </w:tcPr>
          <w:p w:rsidR="00DB2D0D" w:rsidRDefault="00CA7A77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3291" w:type="dxa"/>
          </w:tcPr>
          <w:p w:rsidR="00DB2D0D" w:rsidRDefault="00CA7A77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2587" w:type="dxa"/>
          </w:tcPr>
          <w:p w:rsidR="00DB2D0D" w:rsidRDefault="00CA7A77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156,0</w:t>
            </w:r>
          </w:p>
        </w:tc>
        <w:tc>
          <w:tcPr>
            <w:tcW w:w="2732" w:type="dxa"/>
          </w:tcPr>
          <w:p w:rsidR="00DB2D0D" w:rsidRDefault="00CA7A77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06" w:type="dxa"/>
          </w:tcPr>
          <w:p w:rsidR="00DB2D0D" w:rsidRPr="00110D27" w:rsidRDefault="00DB2D0D" w:rsidP="00561A5E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F7695F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</w:tr>
      <w:tr w:rsidR="00DB2D0D" w:rsidTr="00DB2D0D">
        <w:tc>
          <w:tcPr>
            <w:tcW w:w="756" w:type="dxa"/>
          </w:tcPr>
          <w:p w:rsidR="00DB2D0D" w:rsidRDefault="00DB2D0D" w:rsidP="0052235C">
            <w:pPr>
              <w:rPr>
                <w:sz w:val="24"/>
                <w:szCs w:val="24"/>
              </w:rPr>
            </w:pPr>
          </w:p>
        </w:tc>
        <w:tc>
          <w:tcPr>
            <w:tcW w:w="4306" w:type="dxa"/>
          </w:tcPr>
          <w:p w:rsidR="00DB2D0D" w:rsidRDefault="00DB2D0D" w:rsidP="0052235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Эффективность программы ( </w:t>
            </w:r>
            <w:r w:rsidRPr="003279F2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1454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91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87" w:type="dxa"/>
          </w:tcPr>
          <w:p w:rsidR="00DB2D0D" w:rsidRDefault="00DB2D0D" w:rsidP="0052235C">
            <w:pPr>
              <w:pStyle w:val="a3"/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32" w:type="dxa"/>
          </w:tcPr>
          <w:p w:rsidR="00DB2D0D" w:rsidRDefault="00DB2D0D" w:rsidP="00A2429F">
            <w:pPr>
              <w:rPr>
                <w:sz w:val="24"/>
                <w:szCs w:val="24"/>
              </w:rPr>
            </w:pPr>
          </w:p>
        </w:tc>
      </w:tr>
    </w:tbl>
    <w:p w:rsidR="003C0E6C" w:rsidRDefault="0052235C" w:rsidP="003C0E6C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7648D" w:rsidRDefault="006D36A5" w:rsidP="003C0E6C">
      <w:pPr>
        <w:rPr>
          <w:sz w:val="24"/>
          <w:szCs w:val="24"/>
        </w:rPr>
      </w:pPr>
      <w:r w:rsidRPr="006D36A5">
        <w:rPr>
          <w:b/>
          <w:sz w:val="24"/>
          <w:szCs w:val="24"/>
        </w:rPr>
        <w:t>5.Критерий оценки эффективности исполнения</w:t>
      </w:r>
      <w:r>
        <w:rPr>
          <w:sz w:val="24"/>
          <w:szCs w:val="24"/>
        </w:rPr>
        <w:t xml:space="preserve"> </w:t>
      </w:r>
    </w:p>
    <w:tbl>
      <w:tblPr>
        <w:tblStyle w:val="a6"/>
        <w:tblW w:w="0" w:type="auto"/>
        <w:tblLook w:val="04A0"/>
      </w:tblPr>
      <w:tblGrid>
        <w:gridCol w:w="7563"/>
        <w:gridCol w:w="7563"/>
      </w:tblGrid>
      <w:tr w:rsidR="0037648D" w:rsidTr="0037648D">
        <w:tc>
          <w:tcPr>
            <w:tcW w:w="7563" w:type="dxa"/>
          </w:tcPr>
          <w:p w:rsidR="0037648D" w:rsidRDefault="0037648D" w:rsidP="00CA7A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индекса эффективности исполнения МП</w:t>
            </w:r>
            <w:r w:rsidR="00CA7A77">
              <w:rPr>
                <w:sz w:val="24"/>
                <w:szCs w:val="24"/>
              </w:rPr>
              <w:t xml:space="preserve">  </w:t>
            </w:r>
          </w:p>
        </w:tc>
        <w:tc>
          <w:tcPr>
            <w:tcW w:w="7563" w:type="dxa"/>
          </w:tcPr>
          <w:p w:rsidR="0037648D" w:rsidRDefault="0037648D" w:rsidP="003C0E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МП</w:t>
            </w:r>
          </w:p>
        </w:tc>
      </w:tr>
      <w:tr w:rsidR="0037648D" w:rsidTr="0037648D">
        <w:tc>
          <w:tcPr>
            <w:tcW w:w="7563" w:type="dxa"/>
          </w:tcPr>
          <w:p w:rsidR="0037648D" w:rsidRDefault="00F332FF" w:rsidP="00A242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7563" w:type="dxa"/>
          </w:tcPr>
          <w:p w:rsidR="0037648D" w:rsidRDefault="00F332FF" w:rsidP="00F332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Высокоэффективная.</w:t>
            </w:r>
          </w:p>
        </w:tc>
      </w:tr>
    </w:tbl>
    <w:p w:rsidR="0037648D" w:rsidRDefault="0037648D" w:rsidP="003C0E6C">
      <w:pPr>
        <w:rPr>
          <w:sz w:val="24"/>
          <w:szCs w:val="24"/>
        </w:rPr>
      </w:pPr>
    </w:p>
    <w:p w:rsidR="006D36A5" w:rsidRPr="0037648D" w:rsidRDefault="003C0E6C" w:rsidP="006D36A5">
      <w:pPr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Руководитель структурного подразделения администрации  - ответственный исполнитель Программы </w:t>
      </w:r>
      <w:r w:rsidR="006D36A5" w:rsidRPr="0037648D">
        <w:rPr>
          <w:sz w:val="28"/>
          <w:szCs w:val="28"/>
        </w:rPr>
        <w:t>«</w:t>
      </w:r>
      <w:r w:rsidR="00537C5B">
        <w:rPr>
          <w:sz w:val="28"/>
          <w:szCs w:val="28"/>
        </w:rPr>
        <w:t>Устойчивое развитие сельских территорий</w:t>
      </w:r>
      <w:r w:rsidR="006D36A5" w:rsidRPr="0037648D">
        <w:rPr>
          <w:sz w:val="28"/>
          <w:szCs w:val="28"/>
        </w:rPr>
        <w:t xml:space="preserve"> Некоузского муниципального района» на 201</w:t>
      </w:r>
      <w:r w:rsidR="00FB120C">
        <w:rPr>
          <w:sz w:val="28"/>
          <w:szCs w:val="28"/>
        </w:rPr>
        <w:t>5</w:t>
      </w:r>
      <w:r w:rsidR="006D36A5" w:rsidRPr="0037648D">
        <w:rPr>
          <w:sz w:val="28"/>
          <w:szCs w:val="28"/>
        </w:rPr>
        <w:t>-20</w:t>
      </w:r>
      <w:r w:rsidR="00FB120C">
        <w:rPr>
          <w:sz w:val="28"/>
          <w:szCs w:val="28"/>
        </w:rPr>
        <w:t>20</w:t>
      </w:r>
      <w:r w:rsidR="006D36A5" w:rsidRPr="0037648D">
        <w:rPr>
          <w:sz w:val="28"/>
          <w:szCs w:val="28"/>
        </w:rPr>
        <w:t xml:space="preserve"> годы</w:t>
      </w:r>
    </w:p>
    <w:p w:rsidR="003C0E6C" w:rsidRDefault="003C0E6C" w:rsidP="0037648D">
      <w:pPr>
        <w:ind w:firstLine="1560"/>
        <w:rPr>
          <w:sz w:val="24"/>
          <w:szCs w:val="24"/>
        </w:rPr>
      </w:pPr>
      <w:r>
        <w:rPr>
          <w:sz w:val="24"/>
          <w:szCs w:val="24"/>
        </w:rPr>
        <w:t xml:space="preserve">__________ </w:t>
      </w:r>
      <w:r w:rsidR="0037648D">
        <w:rPr>
          <w:sz w:val="24"/>
          <w:szCs w:val="24"/>
          <w:u w:val="single"/>
        </w:rPr>
        <w:t>Р.Ю.Гаврилов</w:t>
      </w:r>
    </w:p>
    <w:p w:rsidR="003C0E6C" w:rsidRDefault="003C0E6C" w:rsidP="0037648D">
      <w:pPr>
        <w:pStyle w:val="a4"/>
        <w:ind w:firstLine="15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(подпись) (расшифровка подписи)</w:t>
      </w:r>
    </w:p>
    <w:p w:rsidR="003C0E6C" w:rsidRDefault="0037648D" w:rsidP="003C0E6C">
      <w:pPr>
        <w:rPr>
          <w:sz w:val="24"/>
          <w:szCs w:val="24"/>
        </w:rPr>
      </w:pPr>
      <w:r>
        <w:rPr>
          <w:sz w:val="24"/>
          <w:szCs w:val="24"/>
        </w:rPr>
        <w:lastRenderedPageBreak/>
        <w:t>МП</w:t>
      </w:r>
    </w:p>
    <w:p w:rsidR="003C0E6C" w:rsidRDefault="003C0E6C" w:rsidP="003C0E6C">
      <w:pPr>
        <w:jc w:val="both"/>
        <w:rPr>
          <w:sz w:val="24"/>
          <w:szCs w:val="24"/>
        </w:rPr>
      </w:pPr>
    </w:p>
    <w:p w:rsidR="00C84D1B" w:rsidRDefault="00C84D1B"/>
    <w:sectPr w:rsidR="00C84D1B" w:rsidSect="00110D27">
      <w:pgSz w:w="16838" w:h="11906" w:orient="landscape"/>
      <w:pgMar w:top="510" w:right="851" w:bottom="51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0E6C"/>
    <w:rsid w:val="00110D27"/>
    <w:rsid w:val="00215F87"/>
    <w:rsid w:val="002A3F7F"/>
    <w:rsid w:val="002A64C5"/>
    <w:rsid w:val="003279F2"/>
    <w:rsid w:val="0037648D"/>
    <w:rsid w:val="003C0E6C"/>
    <w:rsid w:val="003C3596"/>
    <w:rsid w:val="004E0712"/>
    <w:rsid w:val="0052235C"/>
    <w:rsid w:val="00537C5B"/>
    <w:rsid w:val="00540440"/>
    <w:rsid w:val="00561A5E"/>
    <w:rsid w:val="005D7D0D"/>
    <w:rsid w:val="005E0A11"/>
    <w:rsid w:val="0067192A"/>
    <w:rsid w:val="006D36A5"/>
    <w:rsid w:val="006E7DCF"/>
    <w:rsid w:val="00712215"/>
    <w:rsid w:val="0074150C"/>
    <w:rsid w:val="00743EBB"/>
    <w:rsid w:val="007642AF"/>
    <w:rsid w:val="00834D08"/>
    <w:rsid w:val="00880843"/>
    <w:rsid w:val="00881ECB"/>
    <w:rsid w:val="009A6EFA"/>
    <w:rsid w:val="009A6F0E"/>
    <w:rsid w:val="009E62F4"/>
    <w:rsid w:val="009F0F48"/>
    <w:rsid w:val="00A2312E"/>
    <w:rsid w:val="00A2429F"/>
    <w:rsid w:val="00A44237"/>
    <w:rsid w:val="00B86219"/>
    <w:rsid w:val="00BD3BD5"/>
    <w:rsid w:val="00C14DD7"/>
    <w:rsid w:val="00C20059"/>
    <w:rsid w:val="00C55316"/>
    <w:rsid w:val="00C84D1B"/>
    <w:rsid w:val="00CA7A77"/>
    <w:rsid w:val="00D770AB"/>
    <w:rsid w:val="00DB2D0D"/>
    <w:rsid w:val="00DF178B"/>
    <w:rsid w:val="00E17AD8"/>
    <w:rsid w:val="00E35B6D"/>
    <w:rsid w:val="00E36801"/>
    <w:rsid w:val="00E73EB3"/>
    <w:rsid w:val="00F332FF"/>
    <w:rsid w:val="00F7695F"/>
    <w:rsid w:val="00F91D47"/>
    <w:rsid w:val="00FB12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C0E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C0E6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C0E6C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4">
    <w:name w:val="Прижатый влево"/>
    <w:basedOn w:val="a"/>
    <w:next w:val="a"/>
    <w:rsid w:val="003C0E6C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character" w:customStyle="1" w:styleId="a5">
    <w:name w:val="Цветовое выделение"/>
    <w:rsid w:val="003C0E6C"/>
    <w:rPr>
      <w:b/>
      <w:bCs/>
      <w:color w:val="26282F"/>
    </w:rPr>
  </w:style>
  <w:style w:type="table" w:styleId="a6">
    <w:name w:val="Table Grid"/>
    <w:basedOn w:val="a1"/>
    <w:uiPriority w:val="39"/>
    <w:rsid w:val="005223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37648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648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863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3556F-DCC7-41AE-8C2E-213863431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Шеломова В.А.</dc:creator>
  <cp:keywords/>
  <dc:description/>
  <cp:lastModifiedBy>Кудряшов Ю.А.</cp:lastModifiedBy>
  <cp:revision>3</cp:revision>
  <cp:lastPrinted>2018-02-19T13:05:00Z</cp:lastPrinted>
  <dcterms:created xsi:type="dcterms:W3CDTF">2018-02-19T13:08:00Z</dcterms:created>
  <dcterms:modified xsi:type="dcterms:W3CDTF">2018-02-19T13:31:00Z</dcterms:modified>
</cp:coreProperties>
</file>